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723BF" w14:textId="77777777" w:rsidR="00EB3963" w:rsidRPr="004E74AB" w:rsidRDefault="00EB3963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48"/>
          <w:szCs w:val="48"/>
        </w:rPr>
        <w:t>BRISTON PARISH COUNCIL</w:t>
      </w:r>
    </w:p>
    <w:p w14:paraId="76930A89" w14:textId="77777777" w:rsidR="00EB3963" w:rsidRPr="004E74AB" w:rsidRDefault="00EB3963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The Parish Office</w:t>
      </w:r>
    </w:p>
    <w:p w14:paraId="020813CC" w14:textId="77777777" w:rsidR="00EB3963" w:rsidRPr="004E74AB" w:rsidRDefault="00EB3963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Briston Pavilion, Recreation Ground,</w:t>
      </w:r>
    </w:p>
    <w:p w14:paraId="0AEC2D7D" w14:textId="77777777" w:rsidR="00EB3963" w:rsidRPr="004E74AB" w:rsidRDefault="00EB3963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Stone Beck Lane, Briston,</w:t>
      </w:r>
    </w:p>
    <w:p w14:paraId="2199C69E" w14:textId="77777777" w:rsidR="00EB3963" w:rsidRPr="004E74AB" w:rsidRDefault="00EB3963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Melton Constable NR24 2PS</w:t>
      </w:r>
    </w:p>
    <w:p w14:paraId="23655A55" w14:textId="77777777" w:rsidR="00EB3963" w:rsidRPr="004E74AB" w:rsidRDefault="00EB3963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Telephone: 01263 862638</w:t>
      </w:r>
    </w:p>
    <w:p w14:paraId="0247294A" w14:textId="77777777" w:rsidR="00EB3963" w:rsidRPr="004E74AB" w:rsidRDefault="00EB3963" w:rsidP="004E74AB">
      <w:pPr>
        <w:suppressAutoHyphens/>
        <w:spacing w:after="0" w:line="240" w:lineRule="auto"/>
        <w:jc w:val="center"/>
        <w:rPr>
          <w:rFonts w:cs="font485"/>
          <w:kern w:val="1"/>
        </w:rPr>
      </w:pPr>
      <w:r w:rsidRPr="004E74AB">
        <w:rPr>
          <w:rFonts w:ascii="Times New Roman" w:hAnsi="Times New Roman"/>
          <w:kern w:val="1"/>
          <w:sz w:val="28"/>
          <w:szCs w:val="28"/>
        </w:rPr>
        <w:t xml:space="preserve">Email: </w:t>
      </w:r>
      <w:hyperlink r:id="rId7" w:history="1">
        <w:r w:rsidRPr="004E74AB">
          <w:rPr>
            <w:rFonts w:ascii="Times New Roman" w:hAnsi="Times New Roman"/>
            <w:color w:val="00000A"/>
            <w:kern w:val="1"/>
            <w:sz w:val="28"/>
            <w:szCs w:val="28"/>
            <w:u w:val="single"/>
          </w:rPr>
          <w:t>parish-council@briston-norfolk.org.uk</w:t>
        </w:r>
      </w:hyperlink>
    </w:p>
    <w:p w14:paraId="7F07B2C4" w14:textId="77777777" w:rsidR="00EB3963" w:rsidRDefault="00EB3963" w:rsidP="004E74AB">
      <w:pPr>
        <w:suppressAutoHyphens/>
        <w:spacing w:after="0" w:line="240" w:lineRule="auto"/>
        <w:jc w:val="center"/>
        <w:rPr>
          <w:rStyle w:val="Hyperlink"/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 xml:space="preserve">Website: </w:t>
      </w:r>
      <w:hyperlink r:id="rId8" w:history="1">
        <w:r w:rsidRPr="0054383C">
          <w:rPr>
            <w:rStyle w:val="Hyperlink"/>
            <w:rFonts w:ascii="Times New Roman" w:hAnsi="Times New Roman"/>
            <w:kern w:val="1"/>
            <w:sz w:val="28"/>
            <w:szCs w:val="28"/>
          </w:rPr>
          <w:t>http://bristonparishcouncil.org/1&amp;1</w:t>
        </w:r>
      </w:hyperlink>
    </w:p>
    <w:p w14:paraId="6561F836" w14:textId="77777777" w:rsidR="00EB3963" w:rsidRPr="00EB1B98" w:rsidRDefault="00EB3963" w:rsidP="009C6F0F">
      <w:pPr>
        <w:suppressAutoHyphens/>
        <w:spacing w:after="0" w:line="240" w:lineRule="auto"/>
        <w:jc w:val="right"/>
        <w:rPr>
          <w:rStyle w:val="Hyperlink"/>
          <w:kern w:val="1"/>
        </w:rPr>
      </w:pPr>
    </w:p>
    <w:p w14:paraId="7A7C113F" w14:textId="77777777" w:rsidR="00EB3963" w:rsidRDefault="00EB3963" w:rsidP="00B22E25">
      <w:pPr>
        <w:suppressAutoHyphens/>
        <w:spacing w:after="0" w:line="240" w:lineRule="auto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To:</w:t>
      </w:r>
      <w:r>
        <w:rPr>
          <w:rStyle w:val="Hyperlink"/>
          <w:color w:val="auto"/>
          <w:kern w:val="1"/>
          <w:u w:val="none"/>
        </w:rPr>
        <w:tab/>
      </w:r>
      <w:r>
        <w:rPr>
          <w:rStyle w:val="Hyperlink"/>
          <w:color w:val="auto"/>
          <w:kern w:val="1"/>
          <w:u w:val="none"/>
        </w:rPr>
        <w:tab/>
        <w:t>All Councillors</w:t>
      </w:r>
    </w:p>
    <w:p w14:paraId="04AE91BB" w14:textId="77777777" w:rsidR="00EB3963" w:rsidRDefault="00EB3963" w:rsidP="00B22E25">
      <w:pPr>
        <w:suppressAutoHyphens/>
        <w:spacing w:after="0" w:line="240" w:lineRule="auto"/>
        <w:rPr>
          <w:rStyle w:val="Hyperlink"/>
          <w:color w:val="auto"/>
          <w:kern w:val="1"/>
          <w:u w:val="none"/>
        </w:rPr>
      </w:pPr>
    </w:p>
    <w:p w14:paraId="38195F84" w14:textId="77777777" w:rsidR="00EB3963" w:rsidRDefault="00EB3963" w:rsidP="00B22E25">
      <w:pPr>
        <w:suppressAutoHyphens/>
        <w:spacing w:after="0" w:line="240" w:lineRule="auto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From:</w:t>
      </w:r>
      <w:r>
        <w:rPr>
          <w:rStyle w:val="Hyperlink"/>
          <w:color w:val="auto"/>
          <w:kern w:val="1"/>
          <w:u w:val="none"/>
        </w:rPr>
        <w:tab/>
      </w:r>
      <w:r>
        <w:rPr>
          <w:rStyle w:val="Hyperlink"/>
          <w:color w:val="auto"/>
          <w:kern w:val="1"/>
          <w:u w:val="none"/>
        </w:rPr>
        <w:tab/>
        <w:t>The Clerk</w:t>
      </w:r>
    </w:p>
    <w:p w14:paraId="407227B7" w14:textId="77777777" w:rsidR="00EB3963" w:rsidRDefault="00EB3963" w:rsidP="00B22E25">
      <w:pPr>
        <w:suppressAutoHyphens/>
        <w:spacing w:after="0" w:line="240" w:lineRule="auto"/>
        <w:rPr>
          <w:rStyle w:val="Hyperlink"/>
          <w:color w:val="auto"/>
          <w:kern w:val="1"/>
          <w:u w:val="none"/>
        </w:rPr>
      </w:pPr>
    </w:p>
    <w:p w14:paraId="766A6C5F" w14:textId="05917063" w:rsidR="00EB3963" w:rsidRDefault="00B73B34" w:rsidP="00B22E25">
      <w:pPr>
        <w:suppressAutoHyphens/>
        <w:spacing w:after="0" w:line="240" w:lineRule="auto"/>
        <w:rPr>
          <w:rStyle w:val="Hyperlink"/>
          <w:color w:val="auto"/>
          <w:kern w:val="1"/>
          <w:u w:val="none"/>
        </w:rPr>
      </w:pPr>
      <w:r w:rsidRPr="00B73B34">
        <w:rPr>
          <w:kern w:val="1"/>
        </w:rPr>
        <w:t xml:space="preserve">There will be a meeting of Briston Parish Council on Monday </w:t>
      </w:r>
      <w:r>
        <w:rPr>
          <w:kern w:val="1"/>
        </w:rPr>
        <w:t>1 March</w:t>
      </w:r>
      <w:r w:rsidRPr="00B73B34">
        <w:rPr>
          <w:kern w:val="1"/>
        </w:rPr>
        <w:t xml:space="preserve"> 2021 at 7pm on Zoom for the purpose of transacting the following business only.  Zoom codes for this meeting: </w:t>
      </w:r>
      <w:r w:rsidR="00EB3963">
        <w:rPr>
          <w:rStyle w:val="Hyperlink"/>
          <w:color w:val="auto"/>
          <w:kern w:val="1"/>
          <w:u w:val="none"/>
        </w:rPr>
        <w:t>The Zoom code is:  Meeting ID: 893 4738 0165.  Passcode: 707990</w:t>
      </w:r>
    </w:p>
    <w:p w14:paraId="6BCC70FE" w14:textId="77777777" w:rsidR="00EB3963" w:rsidRDefault="00B73B34" w:rsidP="00DF7311">
      <w:pPr>
        <w:suppressAutoHyphens/>
        <w:spacing w:after="0" w:line="240" w:lineRule="auto"/>
        <w:jc w:val="right"/>
        <w:rPr>
          <w:noProof/>
        </w:rPr>
      </w:pPr>
      <w:r>
        <w:rPr>
          <w:noProof/>
        </w:rPr>
        <w:drawing>
          <wp:inline distT="0" distB="0" distL="0" distR="0" wp14:anchorId="744FD4B0" wp14:editId="359F5B86">
            <wp:extent cx="1718310" cy="6134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7C37A" w14:textId="77777777" w:rsidR="00EB3963" w:rsidRDefault="00EB3963" w:rsidP="00DF7311">
      <w:pPr>
        <w:suppressAutoHyphens/>
        <w:spacing w:after="0" w:line="240" w:lineRule="auto"/>
        <w:jc w:val="right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23 February 2021 </w:t>
      </w:r>
    </w:p>
    <w:p w14:paraId="33B2D4E5" w14:textId="77777777" w:rsidR="00EB3963" w:rsidRDefault="00EB3963" w:rsidP="00DF7311">
      <w:pPr>
        <w:suppressAutoHyphens/>
        <w:spacing w:after="0" w:line="240" w:lineRule="auto"/>
        <w:jc w:val="right"/>
        <w:rPr>
          <w:noProof/>
          <w:sz w:val="18"/>
          <w:szCs w:val="18"/>
        </w:rPr>
      </w:pPr>
    </w:p>
    <w:p w14:paraId="6E9E2A28" w14:textId="77777777" w:rsidR="00EB3963" w:rsidRDefault="00EB3963" w:rsidP="00FA5404">
      <w:pPr>
        <w:suppressAutoHyphens/>
        <w:spacing w:after="0" w:line="240" w:lineRule="auto"/>
        <w:rPr>
          <w:noProof/>
        </w:rPr>
      </w:pPr>
      <w:r>
        <w:rPr>
          <w:noProof/>
        </w:rPr>
        <w:t>Please note this is a virtual meeting in line with the Coronavirus Bill.  This allows for virtual meetings until May 2021.</w:t>
      </w:r>
    </w:p>
    <w:p w14:paraId="44C43FFC" w14:textId="77777777" w:rsidR="00EB3963" w:rsidRDefault="00EB3963" w:rsidP="00FA5404">
      <w:pPr>
        <w:suppressAutoHyphens/>
        <w:spacing w:after="0" w:line="240" w:lineRule="auto"/>
        <w:rPr>
          <w:noProof/>
        </w:rPr>
      </w:pPr>
    </w:p>
    <w:p w14:paraId="37D77F56" w14:textId="77777777" w:rsidR="00EB3963" w:rsidRDefault="00EB3963" w:rsidP="00FA5404">
      <w:pPr>
        <w:suppressAutoHyphens/>
        <w:spacing w:after="0" w:line="240" w:lineRule="auto"/>
        <w:rPr>
          <w:b/>
          <w:noProof/>
        </w:rPr>
      </w:pPr>
      <w:r>
        <w:rPr>
          <w:b/>
          <w:noProof/>
        </w:rPr>
        <w:t>MEMBERS OF THE PRESS AND PUBLIC ARE WELCOME TO JOIN THIS MEETING</w:t>
      </w:r>
    </w:p>
    <w:p w14:paraId="613CE972" w14:textId="77777777" w:rsidR="00EB3963" w:rsidRDefault="00EB3963" w:rsidP="00FA5404">
      <w:pPr>
        <w:suppressAutoHyphens/>
        <w:spacing w:after="0" w:line="240" w:lineRule="auto"/>
        <w:rPr>
          <w:b/>
          <w:noProof/>
        </w:rPr>
      </w:pPr>
    </w:p>
    <w:p w14:paraId="78D4A722" w14:textId="77777777" w:rsidR="00EB3963" w:rsidRDefault="00EB3963" w:rsidP="00FA5404">
      <w:pPr>
        <w:suppressAutoHyphens/>
        <w:spacing w:after="0" w:line="240" w:lineRule="auto"/>
        <w:rPr>
          <w:b/>
          <w:noProof/>
        </w:rPr>
      </w:pPr>
      <w:r>
        <w:rPr>
          <w:b/>
          <w:noProof/>
        </w:rPr>
        <w:t>AGENDA</w:t>
      </w:r>
    </w:p>
    <w:p w14:paraId="111CB2B3" w14:textId="77777777" w:rsidR="00EB3963" w:rsidRDefault="00EB3963" w:rsidP="00FA5404">
      <w:pPr>
        <w:suppressAutoHyphens/>
        <w:spacing w:after="0" w:line="240" w:lineRule="auto"/>
        <w:rPr>
          <w:b/>
          <w:noProof/>
        </w:rPr>
      </w:pPr>
    </w:p>
    <w:p w14:paraId="15002D82" w14:textId="77777777" w:rsidR="00EB3963" w:rsidRDefault="00EB3963" w:rsidP="00FA5404">
      <w:pPr>
        <w:suppressAutoHyphens/>
        <w:spacing w:after="0" w:line="240" w:lineRule="auto"/>
        <w:rPr>
          <w:noProof/>
        </w:rPr>
      </w:pPr>
      <w:r>
        <w:rPr>
          <w:noProof/>
        </w:rPr>
        <w:t>1.</w:t>
      </w:r>
      <w:r>
        <w:rPr>
          <w:noProof/>
        </w:rPr>
        <w:tab/>
        <w:t>To consider and accept apologies for absence</w:t>
      </w:r>
    </w:p>
    <w:p w14:paraId="42DE9BB5" w14:textId="77777777" w:rsidR="00EB3963" w:rsidRDefault="00EB3963" w:rsidP="00FA5404">
      <w:pPr>
        <w:suppressAutoHyphens/>
        <w:spacing w:after="0" w:line="240" w:lineRule="auto"/>
        <w:rPr>
          <w:noProof/>
        </w:rPr>
      </w:pPr>
      <w:r>
        <w:rPr>
          <w:noProof/>
        </w:rPr>
        <w:t>2.</w:t>
      </w:r>
      <w:r>
        <w:rPr>
          <w:noProof/>
        </w:rPr>
        <w:tab/>
        <w:t>To record declarations of interest from members of any items on the agenda</w:t>
      </w:r>
    </w:p>
    <w:p w14:paraId="71085388" w14:textId="77777777" w:rsidR="00EB3963" w:rsidRDefault="00EB3963" w:rsidP="00FA5404">
      <w:pPr>
        <w:suppressAutoHyphens/>
        <w:spacing w:after="0" w:line="240" w:lineRule="auto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To approve the minutes of Briston Parish Council meeting held on Monday 1 February 2021 </w:t>
      </w:r>
    </w:p>
    <w:p w14:paraId="67796E02" w14:textId="77777777" w:rsidR="00EB3963" w:rsidRDefault="00EB3963" w:rsidP="00E43929">
      <w:pPr>
        <w:suppressAutoHyphens/>
        <w:spacing w:after="0" w:line="240" w:lineRule="auto"/>
        <w:ind w:left="720" w:hanging="720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To invite public participation including reports from County Councillor, District Councillor and SNT representative  </w:t>
      </w:r>
    </w:p>
    <w:p w14:paraId="387E2841" w14:textId="77777777" w:rsidR="00EB3963" w:rsidRDefault="00EB3963" w:rsidP="00E43929">
      <w:pPr>
        <w:suppressAutoHyphens/>
        <w:spacing w:after="0" w:line="240" w:lineRule="auto"/>
        <w:ind w:left="720" w:hanging="720"/>
        <w:rPr>
          <w:noProof/>
        </w:rPr>
      </w:pPr>
      <w:r>
        <w:rPr>
          <w:noProof/>
        </w:rPr>
        <w:t>5.</w:t>
      </w:r>
      <w:r>
        <w:rPr>
          <w:noProof/>
        </w:rPr>
        <w:tab/>
        <w:t xml:space="preserve">To discuss matters arising from the minutes of Briston Parish Council meeting held on Monday 1 February 2021 </w:t>
      </w:r>
    </w:p>
    <w:p w14:paraId="5ADB242C" w14:textId="77777777" w:rsidR="00EB3963" w:rsidRDefault="00EB3963" w:rsidP="00E43929">
      <w:pPr>
        <w:suppressAutoHyphens/>
        <w:spacing w:after="0" w:line="240" w:lineRule="auto"/>
        <w:ind w:left="720" w:hanging="720"/>
        <w:rPr>
          <w:noProof/>
        </w:rPr>
      </w:pPr>
      <w:r>
        <w:rPr>
          <w:noProof/>
        </w:rPr>
        <w:t>6.</w:t>
      </w:r>
      <w:r>
        <w:rPr>
          <w:noProof/>
        </w:rPr>
        <w:tab/>
        <w:t>To consider and make observations on any planning applications which may be received</w:t>
      </w:r>
    </w:p>
    <w:p w14:paraId="24078EAB" w14:textId="77777777" w:rsidR="00EB3963" w:rsidRDefault="00EB3963" w:rsidP="00E43929">
      <w:pPr>
        <w:suppressAutoHyphens/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noProof/>
        </w:rPr>
        <w:t>7.</w:t>
      </w:r>
      <w:r>
        <w:rPr>
          <w:noProof/>
        </w:rPr>
        <w:tab/>
        <w:t xml:space="preserve">To discuss and approve the design, print and costs of the information panels and footpath leaflets for six walks </w:t>
      </w:r>
      <w:r>
        <w:rPr>
          <w:rStyle w:val="Hyperlink"/>
          <w:color w:val="auto"/>
          <w:kern w:val="1"/>
          <w:u w:val="none"/>
        </w:rPr>
        <w:t xml:space="preserve">– Footpaths Subcommittee </w:t>
      </w:r>
    </w:p>
    <w:p w14:paraId="50F8F210" w14:textId="77777777" w:rsidR="00EB3963" w:rsidRDefault="00EB3963" w:rsidP="00E43929">
      <w:pPr>
        <w:suppressAutoHyphens/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8.</w:t>
      </w:r>
      <w:r>
        <w:rPr>
          <w:rStyle w:val="Hyperlink"/>
          <w:color w:val="auto"/>
          <w:kern w:val="1"/>
          <w:u w:val="none"/>
        </w:rPr>
        <w:tab/>
        <w:t>To approve the purchase of 10 information boards for the village green</w:t>
      </w:r>
    </w:p>
    <w:p w14:paraId="796B35A3" w14:textId="77777777" w:rsidR="00EB3963" w:rsidRDefault="00EB3963" w:rsidP="00E43929">
      <w:pPr>
        <w:suppressAutoHyphens/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9.</w:t>
      </w:r>
      <w:r>
        <w:rPr>
          <w:rStyle w:val="Hyperlink"/>
          <w:color w:val="auto"/>
          <w:kern w:val="1"/>
          <w:u w:val="none"/>
        </w:rPr>
        <w:tab/>
        <w:t>To award the grass cutting contract for the open spaces in Briston for the cutting season running from the end of March to the end of October 2021</w:t>
      </w:r>
    </w:p>
    <w:p w14:paraId="20F5A8A6" w14:textId="77777777" w:rsidR="00EB3963" w:rsidRDefault="00EB3963" w:rsidP="00E43929">
      <w:pPr>
        <w:suppressAutoHyphens/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10.</w:t>
      </w:r>
      <w:r>
        <w:rPr>
          <w:rStyle w:val="Hyperlink"/>
          <w:color w:val="auto"/>
          <w:kern w:val="1"/>
          <w:u w:val="none"/>
        </w:rPr>
        <w:tab/>
        <w:t xml:space="preserve">To approve the costs of upgrading five </w:t>
      </w:r>
      <w:proofErr w:type="gramStart"/>
      <w:r>
        <w:rPr>
          <w:rStyle w:val="Hyperlink"/>
          <w:color w:val="auto"/>
          <w:kern w:val="1"/>
          <w:u w:val="none"/>
        </w:rPr>
        <w:t>street lights</w:t>
      </w:r>
      <w:proofErr w:type="gramEnd"/>
      <w:r>
        <w:rPr>
          <w:rStyle w:val="Hyperlink"/>
          <w:color w:val="auto"/>
          <w:kern w:val="1"/>
          <w:u w:val="none"/>
        </w:rPr>
        <w:t xml:space="preserve"> in The Lane</w:t>
      </w:r>
    </w:p>
    <w:p w14:paraId="0B53BAA8" w14:textId="77777777" w:rsidR="00EB3963" w:rsidRDefault="00EB3963" w:rsidP="00E43929">
      <w:pPr>
        <w:suppressAutoHyphens/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11.</w:t>
      </w:r>
      <w:r>
        <w:rPr>
          <w:rStyle w:val="Hyperlink"/>
          <w:color w:val="auto"/>
          <w:kern w:val="1"/>
          <w:u w:val="none"/>
        </w:rPr>
        <w:tab/>
        <w:t>To discuss whether to hold the Annual Parish Meeting and if so where, when and how</w:t>
      </w:r>
    </w:p>
    <w:p w14:paraId="262C640C" w14:textId="77777777" w:rsidR="00EB3963" w:rsidRDefault="00EB3963" w:rsidP="00E43929">
      <w:pPr>
        <w:suppressAutoHyphens/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13.</w:t>
      </w:r>
      <w:r>
        <w:rPr>
          <w:rStyle w:val="Hyperlink"/>
          <w:color w:val="auto"/>
          <w:kern w:val="1"/>
          <w:u w:val="none"/>
        </w:rPr>
        <w:tab/>
        <w:t xml:space="preserve">To discuss setting up a small working group to make initial proposals to the parish council with regard to celebrating the Queen’s Platinum Jubilee in June 2022 </w:t>
      </w:r>
    </w:p>
    <w:p w14:paraId="1006EFDD" w14:textId="77777777" w:rsidR="00EB3963" w:rsidRDefault="00EB3963" w:rsidP="00E43929">
      <w:pPr>
        <w:suppressAutoHyphens/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14.</w:t>
      </w:r>
      <w:r>
        <w:rPr>
          <w:rStyle w:val="Hyperlink"/>
          <w:color w:val="auto"/>
          <w:kern w:val="1"/>
          <w:u w:val="none"/>
        </w:rPr>
        <w:tab/>
        <w:t>To discuss and approve a proposal that ownership of the former railway bench be transferred from the Higginbottom Recreational Charity to Briston Parish Council</w:t>
      </w:r>
    </w:p>
    <w:p w14:paraId="752C9A0B" w14:textId="77777777" w:rsidR="00EB3963" w:rsidRDefault="00EB3963" w:rsidP="00E43929">
      <w:pPr>
        <w:suppressAutoHyphens/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15.</w:t>
      </w:r>
      <w:r>
        <w:rPr>
          <w:rStyle w:val="Hyperlink"/>
          <w:color w:val="auto"/>
          <w:kern w:val="1"/>
          <w:u w:val="none"/>
        </w:rPr>
        <w:tab/>
        <w:t>To discuss and approve proposal to add one more camera to the parish office CCTV system to cover the back of the Briston Pavilion</w:t>
      </w:r>
    </w:p>
    <w:p w14:paraId="4B1E9101" w14:textId="77777777" w:rsidR="00EB3963" w:rsidRDefault="00EB3963" w:rsidP="00E43929">
      <w:pPr>
        <w:suppressAutoHyphens/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</w:p>
    <w:p w14:paraId="6EADBAB0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16.</w:t>
      </w:r>
      <w:r>
        <w:rPr>
          <w:rStyle w:val="Hyperlink"/>
          <w:color w:val="auto"/>
          <w:kern w:val="1"/>
          <w:u w:val="none"/>
        </w:rPr>
        <w:tab/>
        <w:t xml:space="preserve">To discuss a proposal to change the dog waste bins into dual litter/dog bins and to change the emptying of all litter bins to North Norfolk District Council waste collection service as a more </w:t>
      </w:r>
      <w:proofErr w:type="gramStart"/>
      <w:r>
        <w:rPr>
          <w:rStyle w:val="Hyperlink"/>
          <w:color w:val="auto"/>
          <w:kern w:val="1"/>
          <w:u w:val="none"/>
        </w:rPr>
        <w:t>cost effective</w:t>
      </w:r>
      <w:proofErr w:type="gramEnd"/>
      <w:r>
        <w:rPr>
          <w:rStyle w:val="Hyperlink"/>
          <w:color w:val="auto"/>
          <w:kern w:val="1"/>
          <w:u w:val="none"/>
        </w:rPr>
        <w:t xml:space="preserve"> solution and one which gives the handyman more time for other tasks – Cllr Mrs Woodhouse </w:t>
      </w:r>
    </w:p>
    <w:p w14:paraId="19DFDE49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17.</w:t>
      </w:r>
      <w:r>
        <w:rPr>
          <w:rStyle w:val="Hyperlink"/>
          <w:color w:val="auto"/>
          <w:kern w:val="1"/>
          <w:u w:val="none"/>
        </w:rPr>
        <w:tab/>
        <w:t xml:space="preserve">To approve the Parish Council action plan to run from April 2021 – Cllr Graham </w:t>
      </w:r>
      <w:proofErr w:type="spellStart"/>
      <w:r>
        <w:rPr>
          <w:rStyle w:val="Hyperlink"/>
          <w:color w:val="auto"/>
          <w:kern w:val="1"/>
          <w:u w:val="none"/>
        </w:rPr>
        <w:t>Pickhaver</w:t>
      </w:r>
      <w:proofErr w:type="spellEnd"/>
    </w:p>
    <w:p w14:paraId="3C5F632C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18.</w:t>
      </w:r>
      <w:r>
        <w:rPr>
          <w:rStyle w:val="Hyperlink"/>
          <w:color w:val="auto"/>
          <w:kern w:val="1"/>
          <w:u w:val="none"/>
        </w:rPr>
        <w:tab/>
        <w:t xml:space="preserve">To discuss and approve a proposal to separate insurance for the Briston Pavilion from Briston Parish Council’s insurance </w:t>
      </w:r>
    </w:p>
    <w:p w14:paraId="326C61DB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19.</w:t>
      </w:r>
      <w:r>
        <w:rPr>
          <w:rStyle w:val="Hyperlink"/>
          <w:color w:val="auto"/>
          <w:kern w:val="1"/>
          <w:u w:val="none"/>
        </w:rPr>
        <w:tab/>
        <w:t>Clerks Report</w:t>
      </w:r>
    </w:p>
    <w:p w14:paraId="02F2E45B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ab/>
        <w:t>Update on work carried out on the dip on the village green</w:t>
      </w:r>
    </w:p>
    <w:p w14:paraId="3B2F29B6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ab/>
        <w:t>Update on progress of allotment rent demands</w:t>
      </w:r>
    </w:p>
    <w:p w14:paraId="1B5FFCDE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ab/>
        <w:t>Update on progress of NALC health check</w:t>
      </w:r>
    </w:p>
    <w:p w14:paraId="4C74A1A5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ab/>
        <w:t>Update on proposals to install a play area on the open space behind Jewel Close</w:t>
      </w:r>
    </w:p>
    <w:p w14:paraId="316A1E58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ab/>
        <w:t>Thank you email from Briston Salvation Army</w:t>
      </w:r>
    </w:p>
    <w:p w14:paraId="4F1AE2EB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20.</w:t>
      </w:r>
      <w:r>
        <w:rPr>
          <w:rStyle w:val="Hyperlink"/>
          <w:color w:val="auto"/>
          <w:kern w:val="1"/>
          <w:u w:val="none"/>
        </w:rPr>
        <w:tab/>
        <w:t>To review the asset register, make amendments if required and approve</w:t>
      </w:r>
    </w:p>
    <w:p w14:paraId="5580401D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21.</w:t>
      </w:r>
      <w:r>
        <w:rPr>
          <w:rStyle w:val="Hyperlink"/>
          <w:color w:val="auto"/>
          <w:kern w:val="1"/>
          <w:u w:val="none"/>
        </w:rPr>
        <w:tab/>
        <w:t xml:space="preserve">To approve the bank statement for February and the payments for March 2021 </w:t>
      </w:r>
    </w:p>
    <w:p w14:paraId="34288435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22.</w:t>
      </w:r>
      <w:r>
        <w:rPr>
          <w:rStyle w:val="Hyperlink"/>
          <w:color w:val="auto"/>
          <w:kern w:val="1"/>
          <w:u w:val="none"/>
        </w:rPr>
        <w:tab/>
        <w:t xml:space="preserve">To receive a report from the </w:t>
      </w:r>
      <w:proofErr w:type="spellStart"/>
      <w:r>
        <w:rPr>
          <w:rStyle w:val="Hyperlink"/>
          <w:color w:val="auto"/>
          <w:kern w:val="1"/>
          <w:u w:val="none"/>
        </w:rPr>
        <w:t>Copeman</w:t>
      </w:r>
      <w:proofErr w:type="spellEnd"/>
      <w:r>
        <w:rPr>
          <w:rStyle w:val="Hyperlink"/>
          <w:color w:val="auto"/>
          <w:kern w:val="1"/>
          <w:u w:val="none"/>
        </w:rPr>
        <w:t xml:space="preserve"> Centre – Cllr Mrs Woodhouse</w:t>
      </w:r>
    </w:p>
    <w:p w14:paraId="1164BFC5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23.</w:t>
      </w:r>
      <w:r>
        <w:rPr>
          <w:rStyle w:val="Hyperlink"/>
          <w:color w:val="auto"/>
          <w:kern w:val="1"/>
          <w:u w:val="none"/>
        </w:rPr>
        <w:tab/>
        <w:t>To invite public participation</w:t>
      </w:r>
    </w:p>
    <w:p w14:paraId="611DAC3A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24.</w:t>
      </w:r>
      <w:r>
        <w:rPr>
          <w:rStyle w:val="Hyperlink"/>
          <w:color w:val="auto"/>
          <w:kern w:val="1"/>
          <w:u w:val="none"/>
        </w:rPr>
        <w:tab/>
        <w:t>Any other business including items for the April agenda.  For discussion only.  No items can be approved under this item</w:t>
      </w:r>
    </w:p>
    <w:p w14:paraId="4A6507BC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>25.</w:t>
      </w:r>
      <w:r>
        <w:rPr>
          <w:rStyle w:val="Hyperlink"/>
          <w:color w:val="auto"/>
          <w:kern w:val="1"/>
          <w:u w:val="none"/>
        </w:rPr>
        <w:tab/>
        <w:t xml:space="preserve">Date of next scheduled meeting – Monday 12 April 2021 </w:t>
      </w:r>
    </w:p>
    <w:p w14:paraId="20E688E5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</w:p>
    <w:p w14:paraId="471E8B9D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</w:p>
    <w:p w14:paraId="79DED861" w14:textId="77777777" w:rsidR="00EB3963" w:rsidRDefault="00EB3963" w:rsidP="004A0B76">
      <w:pPr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  <w:r>
        <w:rPr>
          <w:rStyle w:val="Hyperlink"/>
          <w:color w:val="auto"/>
          <w:kern w:val="1"/>
          <w:u w:val="none"/>
        </w:rPr>
        <w:tab/>
        <w:t xml:space="preserve">  </w:t>
      </w:r>
    </w:p>
    <w:p w14:paraId="751FF2FA" w14:textId="77777777" w:rsidR="00EB3963" w:rsidRDefault="00EB3963" w:rsidP="004A0B76">
      <w:pPr>
        <w:spacing w:after="0" w:line="240" w:lineRule="auto"/>
        <w:rPr>
          <w:rStyle w:val="Hyperlink"/>
          <w:color w:val="auto"/>
          <w:kern w:val="1"/>
          <w:u w:val="none"/>
        </w:rPr>
      </w:pPr>
    </w:p>
    <w:p w14:paraId="65B956D5" w14:textId="77777777" w:rsidR="00EB3963" w:rsidRDefault="00EB3963" w:rsidP="004A0B76">
      <w:pPr>
        <w:spacing w:after="0" w:line="240" w:lineRule="auto"/>
        <w:rPr>
          <w:rStyle w:val="Hyperlink"/>
          <w:color w:val="auto"/>
          <w:kern w:val="1"/>
          <w:u w:val="none"/>
        </w:rPr>
      </w:pPr>
    </w:p>
    <w:p w14:paraId="12450685" w14:textId="77777777" w:rsidR="00EB3963" w:rsidRDefault="00EB3963" w:rsidP="00E43929">
      <w:pPr>
        <w:suppressAutoHyphens/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</w:p>
    <w:p w14:paraId="7D17C752" w14:textId="77777777" w:rsidR="00EB3963" w:rsidRDefault="00EB3963" w:rsidP="00E43929">
      <w:pPr>
        <w:suppressAutoHyphens/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</w:p>
    <w:p w14:paraId="14469F09" w14:textId="77777777" w:rsidR="00EB3963" w:rsidRPr="0081700B" w:rsidRDefault="00EB3963" w:rsidP="00E43929">
      <w:pPr>
        <w:suppressAutoHyphens/>
        <w:spacing w:after="0" w:line="240" w:lineRule="auto"/>
        <w:ind w:left="720" w:hanging="720"/>
        <w:rPr>
          <w:rStyle w:val="Hyperlink"/>
          <w:color w:val="auto"/>
          <w:kern w:val="1"/>
          <w:u w:val="none"/>
        </w:rPr>
      </w:pPr>
    </w:p>
    <w:sectPr w:rsidR="00EB3963" w:rsidRPr="0081700B" w:rsidSect="00A80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A904D" w14:textId="77777777" w:rsidR="005061D1" w:rsidRDefault="005061D1" w:rsidP="006422A5">
      <w:pPr>
        <w:spacing w:after="0" w:line="240" w:lineRule="auto"/>
      </w:pPr>
      <w:r>
        <w:separator/>
      </w:r>
    </w:p>
  </w:endnote>
  <w:endnote w:type="continuationSeparator" w:id="0">
    <w:p w14:paraId="1D1C32F7" w14:textId="77777777" w:rsidR="005061D1" w:rsidRDefault="005061D1" w:rsidP="0064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  <w:font w:name="font48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0F33A" w14:textId="77777777" w:rsidR="005061D1" w:rsidRDefault="005061D1" w:rsidP="006422A5">
      <w:pPr>
        <w:spacing w:after="0" w:line="240" w:lineRule="auto"/>
      </w:pPr>
      <w:r>
        <w:separator/>
      </w:r>
    </w:p>
  </w:footnote>
  <w:footnote w:type="continuationSeparator" w:id="0">
    <w:p w14:paraId="1DB24A14" w14:textId="77777777" w:rsidR="005061D1" w:rsidRDefault="005061D1" w:rsidP="00642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28C0"/>
    <w:multiLevelType w:val="hybridMultilevel"/>
    <w:tmpl w:val="52726D0E"/>
    <w:numStyleLink w:val="Bullet"/>
  </w:abstractNum>
  <w:abstractNum w:abstractNumId="1" w15:restartNumberingAfterBreak="0">
    <w:nsid w:val="22A70B45"/>
    <w:multiLevelType w:val="hybridMultilevel"/>
    <w:tmpl w:val="1AC4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2077"/>
    <w:multiLevelType w:val="hybridMultilevel"/>
    <w:tmpl w:val="52726D0E"/>
    <w:styleLink w:val="Bullet"/>
    <w:lvl w:ilvl="0" w:tplc="37DA2C5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C26147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609D6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B42D52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EE8195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1040D0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21EB51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71C605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142D0B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FBD13AE"/>
    <w:multiLevelType w:val="hybridMultilevel"/>
    <w:tmpl w:val="1C24D2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B21569"/>
    <w:multiLevelType w:val="hybridMultilevel"/>
    <w:tmpl w:val="0EDC7E9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E4"/>
    <w:rsid w:val="000070E4"/>
    <w:rsid w:val="00043C40"/>
    <w:rsid w:val="000B4CFA"/>
    <w:rsid w:val="000C314A"/>
    <w:rsid w:val="000E128E"/>
    <w:rsid w:val="001478B6"/>
    <w:rsid w:val="001602C2"/>
    <w:rsid w:val="0017563F"/>
    <w:rsid w:val="00183C6F"/>
    <w:rsid w:val="001A1EFA"/>
    <w:rsid w:val="001A7DE5"/>
    <w:rsid w:val="001B32F6"/>
    <w:rsid w:val="001D595A"/>
    <w:rsid w:val="001E46D4"/>
    <w:rsid w:val="001E521E"/>
    <w:rsid w:val="001E6118"/>
    <w:rsid w:val="001E7B5E"/>
    <w:rsid w:val="00201DC5"/>
    <w:rsid w:val="002068E5"/>
    <w:rsid w:val="00262FF2"/>
    <w:rsid w:val="00284294"/>
    <w:rsid w:val="00293F13"/>
    <w:rsid w:val="002B5CE9"/>
    <w:rsid w:val="002F0059"/>
    <w:rsid w:val="00302D25"/>
    <w:rsid w:val="00322E4F"/>
    <w:rsid w:val="00361BBF"/>
    <w:rsid w:val="00380B10"/>
    <w:rsid w:val="003A7B98"/>
    <w:rsid w:val="003B1AD2"/>
    <w:rsid w:val="003E41A1"/>
    <w:rsid w:val="003F3B9A"/>
    <w:rsid w:val="004070FC"/>
    <w:rsid w:val="00412BAE"/>
    <w:rsid w:val="00444DED"/>
    <w:rsid w:val="00450C6B"/>
    <w:rsid w:val="00466BEE"/>
    <w:rsid w:val="00476028"/>
    <w:rsid w:val="00495ACF"/>
    <w:rsid w:val="004A0B76"/>
    <w:rsid w:val="004E74AB"/>
    <w:rsid w:val="005061D1"/>
    <w:rsid w:val="0054383C"/>
    <w:rsid w:val="00553D76"/>
    <w:rsid w:val="005576F3"/>
    <w:rsid w:val="0056785A"/>
    <w:rsid w:val="00570174"/>
    <w:rsid w:val="005751A8"/>
    <w:rsid w:val="005E4FCA"/>
    <w:rsid w:val="00606D83"/>
    <w:rsid w:val="006422A5"/>
    <w:rsid w:val="006642C4"/>
    <w:rsid w:val="006A3DF0"/>
    <w:rsid w:val="006C614B"/>
    <w:rsid w:val="006D3CAD"/>
    <w:rsid w:val="006E33FC"/>
    <w:rsid w:val="007117B3"/>
    <w:rsid w:val="00733487"/>
    <w:rsid w:val="00762B19"/>
    <w:rsid w:val="00782DA8"/>
    <w:rsid w:val="00796C14"/>
    <w:rsid w:val="0079754F"/>
    <w:rsid w:val="007B3603"/>
    <w:rsid w:val="007D0A03"/>
    <w:rsid w:val="007E022C"/>
    <w:rsid w:val="007E41BE"/>
    <w:rsid w:val="0081700B"/>
    <w:rsid w:val="008259BD"/>
    <w:rsid w:val="00862C23"/>
    <w:rsid w:val="008A035C"/>
    <w:rsid w:val="008E3D93"/>
    <w:rsid w:val="008F3C55"/>
    <w:rsid w:val="00925102"/>
    <w:rsid w:val="009734D0"/>
    <w:rsid w:val="009747F7"/>
    <w:rsid w:val="009753D0"/>
    <w:rsid w:val="00982559"/>
    <w:rsid w:val="009A1A03"/>
    <w:rsid w:val="009C6F0F"/>
    <w:rsid w:val="009E064C"/>
    <w:rsid w:val="00A372E4"/>
    <w:rsid w:val="00A4618A"/>
    <w:rsid w:val="00A716A4"/>
    <w:rsid w:val="00A74C89"/>
    <w:rsid w:val="00A80AB4"/>
    <w:rsid w:val="00A94088"/>
    <w:rsid w:val="00AA2AFF"/>
    <w:rsid w:val="00AB09B4"/>
    <w:rsid w:val="00AB6A0F"/>
    <w:rsid w:val="00AE71B5"/>
    <w:rsid w:val="00AF5D33"/>
    <w:rsid w:val="00B12205"/>
    <w:rsid w:val="00B13E7B"/>
    <w:rsid w:val="00B22E25"/>
    <w:rsid w:val="00B24410"/>
    <w:rsid w:val="00B2622D"/>
    <w:rsid w:val="00B43E24"/>
    <w:rsid w:val="00B47A21"/>
    <w:rsid w:val="00B52463"/>
    <w:rsid w:val="00B73B34"/>
    <w:rsid w:val="00BA31D4"/>
    <w:rsid w:val="00BD22AF"/>
    <w:rsid w:val="00BD2C13"/>
    <w:rsid w:val="00BE5BFA"/>
    <w:rsid w:val="00BF66F6"/>
    <w:rsid w:val="00C64783"/>
    <w:rsid w:val="00CA2F0E"/>
    <w:rsid w:val="00CE46CB"/>
    <w:rsid w:val="00CE6C4C"/>
    <w:rsid w:val="00CF75B2"/>
    <w:rsid w:val="00D056DF"/>
    <w:rsid w:val="00D27D56"/>
    <w:rsid w:val="00D51FAD"/>
    <w:rsid w:val="00D7672A"/>
    <w:rsid w:val="00DD40C5"/>
    <w:rsid w:val="00DF0A19"/>
    <w:rsid w:val="00DF7311"/>
    <w:rsid w:val="00E24018"/>
    <w:rsid w:val="00E43929"/>
    <w:rsid w:val="00E50448"/>
    <w:rsid w:val="00E61D8C"/>
    <w:rsid w:val="00E63D2D"/>
    <w:rsid w:val="00E8514B"/>
    <w:rsid w:val="00E859A7"/>
    <w:rsid w:val="00EB1B98"/>
    <w:rsid w:val="00EB3963"/>
    <w:rsid w:val="00EC5E90"/>
    <w:rsid w:val="00EE0AE4"/>
    <w:rsid w:val="00F06767"/>
    <w:rsid w:val="00F369E9"/>
    <w:rsid w:val="00F853C7"/>
    <w:rsid w:val="00F91BC4"/>
    <w:rsid w:val="00FA5404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01DFE"/>
  <w14:defaultImageDpi w14:val="0"/>
  <w15:docId w15:val="{51EA5A08-D910-4D2B-AE98-21E96E70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7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42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22A5"/>
  </w:style>
  <w:style w:type="paragraph" w:styleId="Footer">
    <w:name w:val="footer"/>
    <w:basedOn w:val="Normal"/>
    <w:link w:val="FooterChar"/>
    <w:uiPriority w:val="99"/>
    <w:rsid w:val="00642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22A5"/>
  </w:style>
  <w:style w:type="paragraph" w:styleId="FootnoteText">
    <w:name w:val="footnote text"/>
    <w:basedOn w:val="Normal"/>
    <w:link w:val="FootnoteTextChar"/>
    <w:uiPriority w:val="99"/>
    <w:semiHidden/>
    <w:locked/>
    <w:rsid w:val="00B122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2205"/>
    <w:rPr>
      <w:sz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locked/>
    <w:rsid w:val="00B1220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locked/>
    <w:rsid w:val="00302D25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rsid w:val="00302D25"/>
    <w:rPr>
      <w:color w:val="605E5C"/>
      <w:shd w:val="clear" w:color="auto" w:fill="E1DFDD"/>
    </w:rPr>
  </w:style>
  <w:style w:type="paragraph" w:customStyle="1" w:styleId="Body">
    <w:name w:val="Body"/>
    <w:uiPriority w:val="99"/>
    <w:rsid w:val="009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US"/>
    </w:rPr>
  </w:style>
  <w:style w:type="numbering" w:customStyle="1" w:styleId="Bullet">
    <w:name w:val="Bullet"/>
    <w:rsid w:val="00183FC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stonparishcouncil.org/1&amp;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ish-council@briston-norfol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Barr</dc:creator>
  <cp:keywords/>
  <dc:description/>
  <cp:lastModifiedBy>Martyn Barr</cp:lastModifiedBy>
  <cp:revision>2</cp:revision>
  <cp:lastPrinted>2021-02-22T16:29:00Z</cp:lastPrinted>
  <dcterms:created xsi:type="dcterms:W3CDTF">2021-03-01T17:08:00Z</dcterms:created>
  <dcterms:modified xsi:type="dcterms:W3CDTF">2021-03-01T17:08:00Z</dcterms:modified>
</cp:coreProperties>
</file>