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5A98" w:rsidRDefault="00BF5A98" w:rsidP="00017D89">
      <w:pPr>
        <w:spacing w:after="0"/>
        <w:rPr>
          <w:rFonts w:ascii="Times New Roman" w:hAnsi="Times New Roman"/>
          <w:sz w:val="48"/>
          <w:szCs w:val="48"/>
        </w:rPr>
      </w:pPr>
      <w:r w:rsidRPr="00017D89">
        <w:rPr>
          <w:rFonts w:ascii="Times New Roman" w:hAnsi="Times New Roman"/>
          <w:sz w:val="48"/>
          <w:szCs w:val="48"/>
        </w:rPr>
        <w:t>BRISTON PARISH COUNCIL</w:t>
      </w:r>
    </w:p>
    <w:p w:rsidR="00BF5A98" w:rsidRDefault="00BF5A98" w:rsidP="00017D89">
      <w:pPr>
        <w:spacing w:after="0"/>
        <w:rPr>
          <w:rFonts w:ascii="Times New Roman" w:hAnsi="Times New Roman"/>
          <w:sz w:val="28"/>
          <w:szCs w:val="28"/>
        </w:rPr>
      </w:pPr>
      <w:r>
        <w:rPr>
          <w:rFonts w:ascii="Times New Roman" w:hAnsi="Times New Roman"/>
          <w:sz w:val="28"/>
          <w:szCs w:val="28"/>
        </w:rPr>
        <w:t>The Parish Office</w:t>
      </w:r>
    </w:p>
    <w:p w:rsidR="00BF5A98" w:rsidRDefault="00BF5A98" w:rsidP="00017D89">
      <w:pPr>
        <w:spacing w:after="0"/>
        <w:rPr>
          <w:rFonts w:ascii="Times New Roman" w:hAnsi="Times New Roman"/>
          <w:sz w:val="28"/>
          <w:szCs w:val="28"/>
        </w:rPr>
      </w:pPr>
      <w:r>
        <w:rPr>
          <w:rFonts w:ascii="Times New Roman" w:hAnsi="Times New Roman"/>
          <w:sz w:val="28"/>
          <w:szCs w:val="28"/>
        </w:rPr>
        <w:t xml:space="preserve">Recreation Ground, </w:t>
      </w:r>
      <w:smartTag w:uri="urn:schemas-microsoft-com:office:smarttags" w:element="Street">
        <w:smartTag w:uri="urn:schemas-microsoft-com:office:smarttags" w:element="address">
          <w:r>
            <w:rPr>
              <w:rFonts w:ascii="Times New Roman" w:hAnsi="Times New Roman"/>
              <w:sz w:val="28"/>
              <w:szCs w:val="28"/>
            </w:rPr>
            <w:t>Stone Beck Lane</w:t>
          </w:r>
        </w:smartTag>
      </w:smartTag>
      <w:r>
        <w:rPr>
          <w:rFonts w:ascii="Times New Roman" w:hAnsi="Times New Roman"/>
          <w:sz w:val="28"/>
          <w:szCs w:val="28"/>
        </w:rPr>
        <w:t xml:space="preserve">, </w:t>
      </w:r>
    </w:p>
    <w:p w:rsidR="00BF5A98" w:rsidRDefault="00BF5A98" w:rsidP="00017D89">
      <w:pPr>
        <w:spacing w:after="0"/>
        <w:rPr>
          <w:rFonts w:ascii="Times New Roman" w:hAnsi="Times New Roman"/>
          <w:sz w:val="28"/>
          <w:szCs w:val="28"/>
        </w:rPr>
      </w:pPr>
      <w:smartTag w:uri="urn:schemas-microsoft-com:office:smarttags" w:element="City">
        <w:smartTag w:uri="urn:schemas-microsoft-com:office:smarttags" w:element="place">
          <w:r>
            <w:rPr>
              <w:rFonts w:ascii="Times New Roman" w:hAnsi="Times New Roman"/>
              <w:sz w:val="28"/>
              <w:szCs w:val="28"/>
            </w:rPr>
            <w:t>Briston</w:t>
          </w:r>
        </w:smartTag>
        <w:r>
          <w:rPr>
            <w:rFonts w:ascii="Times New Roman" w:hAnsi="Times New Roman"/>
            <w:sz w:val="28"/>
            <w:szCs w:val="28"/>
          </w:rPr>
          <w:t xml:space="preserve">, </w:t>
        </w:r>
        <w:smartTag w:uri="urn:schemas-microsoft-com:office:smarttags" w:element="place">
          <w:r>
            <w:rPr>
              <w:rFonts w:ascii="Times New Roman" w:hAnsi="Times New Roman"/>
              <w:sz w:val="28"/>
              <w:szCs w:val="28"/>
            </w:rPr>
            <w:t>Melton Constable</w:t>
          </w:r>
        </w:smartTag>
        <w:r>
          <w:rPr>
            <w:rFonts w:ascii="Times New Roman" w:hAnsi="Times New Roman"/>
            <w:sz w:val="28"/>
            <w:szCs w:val="28"/>
          </w:rPr>
          <w:t xml:space="preserve"> </w:t>
        </w:r>
        <w:smartTag w:uri="urn:schemas-microsoft-com:office:smarttags" w:element="place">
          <w:r>
            <w:rPr>
              <w:rFonts w:ascii="Times New Roman" w:hAnsi="Times New Roman"/>
              <w:sz w:val="28"/>
              <w:szCs w:val="28"/>
            </w:rPr>
            <w:t>NR24 2PS</w:t>
          </w:r>
        </w:smartTag>
      </w:smartTag>
    </w:p>
    <w:p w:rsidR="00BF5A98" w:rsidRDefault="00BF5A98" w:rsidP="00017D89">
      <w:pPr>
        <w:spacing w:after="0"/>
        <w:rPr>
          <w:rFonts w:ascii="Times New Roman" w:hAnsi="Times New Roman"/>
          <w:sz w:val="28"/>
          <w:szCs w:val="28"/>
        </w:rPr>
      </w:pPr>
      <w:r>
        <w:rPr>
          <w:rFonts w:ascii="Times New Roman" w:hAnsi="Times New Roman"/>
          <w:sz w:val="28"/>
          <w:szCs w:val="28"/>
        </w:rPr>
        <w:t>Telephone: 01263 862638</w:t>
      </w:r>
    </w:p>
    <w:p w:rsidR="00BF5A98" w:rsidRPr="00283CAC" w:rsidRDefault="00BF5A98" w:rsidP="00017D89">
      <w:pPr>
        <w:spacing w:after="0"/>
        <w:rPr>
          <w:rStyle w:val="Hyperlink"/>
          <w:rFonts w:ascii="Times New Roman" w:hAnsi="Times New Roman"/>
          <w:sz w:val="24"/>
          <w:szCs w:val="24"/>
        </w:rPr>
      </w:pPr>
      <w:r w:rsidRPr="00283CAC">
        <w:rPr>
          <w:rFonts w:ascii="Times New Roman" w:hAnsi="Times New Roman"/>
          <w:sz w:val="24"/>
          <w:szCs w:val="24"/>
        </w:rPr>
        <w:t xml:space="preserve">Email: </w:t>
      </w:r>
      <w:hyperlink r:id="rId7" w:history="1">
        <w:r w:rsidRPr="00283CAC">
          <w:rPr>
            <w:rStyle w:val="Hyperlink"/>
            <w:rFonts w:ascii="Times New Roman" w:hAnsi="Times New Roman"/>
            <w:sz w:val="24"/>
            <w:szCs w:val="24"/>
          </w:rPr>
          <w:t>parish-council@briston-norfolk.org.uk</w:t>
        </w:r>
      </w:hyperlink>
    </w:p>
    <w:p w:rsidR="00BF5A98" w:rsidRDefault="00BF5A98" w:rsidP="00017D89">
      <w:pPr>
        <w:spacing w:after="0"/>
        <w:rPr>
          <w:rFonts w:ascii="Times New Roman" w:hAnsi="Times New Roman"/>
          <w:sz w:val="24"/>
          <w:szCs w:val="24"/>
        </w:rPr>
      </w:pPr>
      <w:r w:rsidRPr="00283CAC">
        <w:rPr>
          <w:rStyle w:val="Hyperlink"/>
          <w:rFonts w:ascii="Times New Roman" w:hAnsi="Times New Roman"/>
          <w:color w:val="auto"/>
          <w:sz w:val="24"/>
          <w:szCs w:val="24"/>
          <w:u w:val="none"/>
        </w:rPr>
        <w:t xml:space="preserve">Website: </w:t>
      </w:r>
      <w:hyperlink r:id="rId8" w:history="1">
        <w:r w:rsidRPr="00F351FB">
          <w:rPr>
            <w:rStyle w:val="Hyperlink"/>
            <w:rFonts w:ascii="Times New Roman" w:hAnsi="Times New Roman"/>
            <w:sz w:val="24"/>
            <w:szCs w:val="24"/>
          </w:rPr>
          <w:t>http://bristonparishcouncil.org/1&amp;1</w:t>
        </w:r>
      </w:hyperlink>
    </w:p>
    <w:p w:rsidR="00BF5A98" w:rsidRDefault="00BF5A98" w:rsidP="006F4D1D">
      <w:pPr>
        <w:spacing w:after="0"/>
        <w:jc w:val="left"/>
        <w:rPr>
          <w:sz w:val="24"/>
          <w:szCs w:val="24"/>
        </w:rPr>
      </w:pPr>
    </w:p>
    <w:p w:rsidR="00BF5A98" w:rsidRDefault="00BF5A98" w:rsidP="0029684A">
      <w:pPr>
        <w:spacing w:after="0"/>
        <w:jc w:val="left"/>
      </w:pPr>
      <w:r>
        <w:t>Minutes of the meeting of Briston Parish Council held on Monday 11 September 2023 in the Copeman Centre, Briston at 7pm</w:t>
      </w:r>
    </w:p>
    <w:p w:rsidR="00BF5A98" w:rsidRDefault="00BF5A98" w:rsidP="0029684A">
      <w:pPr>
        <w:spacing w:after="0"/>
        <w:jc w:val="left"/>
      </w:pPr>
    </w:p>
    <w:p w:rsidR="00BF5A98" w:rsidRDefault="00BF5A98" w:rsidP="0029684A">
      <w:pPr>
        <w:spacing w:after="0"/>
        <w:jc w:val="left"/>
      </w:pPr>
      <w:r>
        <w:t>Present:</w:t>
      </w:r>
      <w:r>
        <w:tab/>
        <w:t>Cllrs Mrs M Kibblewhite</w:t>
      </w:r>
      <w:r>
        <w:tab/>
      </w:r>
      <w:r>
        <w:tab/>
      </w:r>
      <w:r>
        <w:tab/>
      </w:r>
      <w:r>
        <w:tab/>
        <w:t>Chairman</w:t>
      </w:r>
    </w:p>
    <w:p w:rsidR="00BF5A98" w:rsidRDefault="00BF5A98" w:rsidP="0029684A">
      <w:pPr>
        <w:spacing w:after="0"/>
        <w:jc w:val="left"/>
      </w:pPr>
      <w:r>
        <w:tab/>
      </w:r>
      <w:r>
        <w:tab/>
        <w:t>Cllr Arthur Kidd</w:t>
      </w:r>
      <w:r>
        <w:tab/>
      </w:r>
      <w:r>
        <w:tab/>
      </w:r>
      <w:r>
        <w:tab/>
      </w:r>
      <w:r>
        <w:tab/>
      </w:r>
      <w:r>
        <w:tab/>
        <w:t>Vice Chairman</w:t>
      </w:r>
    </w:p>
    <w:p w:rsidR="00BF5A98" w:rsidRDefault="00BF5A98" w:rsidP="0029684A">
      <w:pPr>
        <w:spacing w:after="0"/>
        <w:jc w:val="left"/>
      </w:pPr>
      <w:r>
        <w:tab/>
      </w:r>
      <w:r>
        <w:tab/>
        <w:t>Cllr Mrs Tracey Kidd</w:t>
      </w:r>
    </w:p>
    <w:p w:rsidR="00BF5A98" w:rsidRDefault="00BF5A98" w:rsidP="0029684A">
      <w:pPr>
        <w:spacing w:after="0"/>
        <w:jc w:val="left"/>
      </w:pPr>
      <w:r>
        <w:tab/>
      </w:r>
      <w:r>
        <w:tab/>
        <w:t>Cllr Maurice Gray</w:t>
      </w:r>
    </w:p>
    <w:p w:rsidR="00BF5A98" w:rsidRDefault="00BF5A98" w:rsidP="0029684A">
      <w:pPr>
        <w:spacing w:after="0"/>
        <w:jc w:val="left"/>
      </w:pPr>
      <w:r>
        <w:tab/>
      </w:r>
      <w:r>
        <w:tab/>
        <w:t>Cllr David Kibblewhite</w:t>
      </w:r>
    </w:p>
    <w:p w:rsidR="00BF5A98" w:rsidRDefault="00BF5A98" w:rsidP="0029684A">
      <w:pPr>
        <w:spacing w:after="0"/>
        <w:jc w:val="left"/>
      </w:pPr>
      <w:r>
        <w:tab/>
      </w:r>
      <w:r>
        <w:tab/>
        <w:t>Cllr Nigel St Quintin</w:t>
      </w:r>
    </w:p>
    <w:p w:rsidR="00BF5A98" w:rsidRDefault="00BF5A98" w:rsidP="0029684A">
      <w:pPr>
        <w:spacing w:after="0"/>
        <w:jc w:val="left"/>
      </w:pPr>
    </w:p>
    <w:p w:rsidR="00BF5A98" w:rsidRDefault="00BF5A98" w:rsidP="0029684A">
      <w:pPr>
        <w:spacing w:after="0"/>
        <w:jc w:val="left"/>
      </w:pPr>
      <w:r>
        <w:t>Clerk: Mrs Jenny English</w:t>
      </w:r>
    </w:p>
    <w:p w:rsidR="00BF5A98" w:rsidRDefault="00BF5A98" w:rsidP="0029684A">
      <w:pPr>
        <w:spacing w:after="0"/>
        <w:jc w:val="left"/>
      </w:pPr>
    </w:p>
    <w:p w:rsidR="00BF5A98" w:rsidRDefault="00BF5A98" w:rsidP="0029684A">
      <w:pPr>
        <w:spacing w:after="0"/>
        <w:jc w:val="left"/>
        <w:rPr>
          <w:b/>
        </w:rPr>
      </w:pPr>
      <w:r w:rsidRPr="00A9629F">
        <w:rPr>
          <w:b/>
        </w:rPr>
        <w:t xml:space="preserve">2023/121 To receive and accept apologies for absence </w:t>
      </w:r>
    </w:p>
    <w:p w:rsidR="00BF5A98" w:rsidRDefault="00BF5A98" w:rsidP="0029684A">
      <w:pPr>
        <w:spacing w:after="0"/>
        <w:jc w:val="left"/>
      </w:pPr>
      <w:r>
        <w:t>Cllr Simon Twiddy</w:t>
      </w:r>
    </w:p>
    <w:p w:rsidR="00BF5A98" w:rsidRDefault="00BF5A98" w:rsidP="0029684A">
      <w:pPr>
        <w:spacing w:after="0"/>
        <w:jc w:val="left"/>
      </w:pPr>
    </w:p>
    <w:p w:rsidR="00BF5A98" w:rsidRDefault="00BF5A98" w:rsidP="0029684A">
      <w:pPr>
        <w:spacing w:after="0"/>
        <w:jc w:val="left"/>
        <w:rPr>
          <w:b/>
        </w:rPr>
      </w:pPr>
      <w:r w:rsidRPr="00B637EE">
        <w:rPr>
          <w:b/>
        </w:rPr>
        <w:t>2023/122 To record declarations of interest from members on any items on the agenda</w:t>
      </w:r>
    </w:p>
    <w:p w:rsidR="00BF5A98" w:rsidRDefault="00BF5A98" w:rsidP="0029684A">
      <w:pPr>
        <w:spacing w:after="0"/>
        <w:jc w:val="left"/>
      </w:pPr>
      <w:r>
        <w:t>None</w:t>
      </w:r>
    </w:p>
    <w:p w:rsidR="00BF5A98" w:rsidRDefault="00BF5A98" w:rsidP="0029684A">
      <w:pPr>
        <w:spacing w:after="0"/>
        <w:jc w:val="left"/>
      </w:pPr>
    </w:p>
    <w:p w:rsidR="00BF5A98" w:rsidRDefault="00BF5A98" w:rsidP="008E7603">
      <w:pPr>
        <w:spacing w:after="0"/>
        <w:jc w:val="left"/>
        <w:rPr>
          <w:b/>
        </w:rPr>
      </w:pPr>
      <w:r w:rsidRPr="00B637EE">
        <w:rPr>
          <w:b/>
        </w:rPr>
        <w:t xml:space="preserve">2023/123 To approve the minutes of Briston Parish Council meeting held on Monday 12 June 2023 </w:t>
      </w:r>
    </w:p>
    <w:p w:rsidR="00BF5A98" w:rsidRDefault="00BF5A98" w:rsidP="008E7603">
      <w:pPr>
        <w:spacing w:after="0"/>
        <w:jc w:val="left"/>
        <w:rPr>
          <w:b/>
        </w:rPr>
      </w:pPr>
      <w:r>
        <w:t>Proposed Cllr Kibblewhite, seconded Cllr Mrs Kidd</w:t>
      </w:r>
      <w:r>
        <w:tab/>
      </w:r>
      <w:r>
        <w:tab/>
      </w:r>
      <w:r>
        <w:tab/>
      </w:r>
      <w:r>
        <w:tab/>
      </w:r>
      <w:r>
        <w:tab/>
      </w:r>
      <w:r>
        <w:rPr>
          <w:b/>
        </w:rPr>
        <w:t>Approved</w:t>
      </w:r>
    </w:p>
    <w:p w:rsidR="00BF5A98" w:rsidRDefault="00BF5A98" w:rsidP="008E7603">
      <w:pPr>
        <w:spacing w:after="0"/>
        <w:jc w:val="left"/>
        <w:rPr>
          <w:b/>
        </w:rPr>
      </w:pPr>
    </w:p>
    <w:p w:rsidR="00BF5A98" w:rsidRDefault="00BF5A98" w:rsidP="008E7603">
      <w:pPr>
        <w:spacing w:after="0"/>
        <w:jc w:val="left"/>
        <w:rPr>
          <w:b/>
        </w:rPr>
      </w:pPr>
      <w:r w:rsidRPr="008E7603">
        <w:rPr>
          <w:b/>
        </w:rPr>
        <w:t>2023/124 To invite public participation including reports from County Councillor, District Councillor and SNT</w:t>
      </w:r>
    </w:p>
    <w:p w:rsidR="00BF5A98" w:rsidRPr="00882386" w:rsidRDefault="00BF5A98" w:rsidP="008E7603">
      <w:pPr>
        <w:spacing w:after="0"/>
        <w:jc w:val="left"/>
      </w:pPr>
      <w:r>
        <w:t xml:space="preserve">A church warden from All Saints’ Church, Briston gave information about the upcycling exhibition and details of the talk to be given by James Mellish at the Briston Pavilion on Saturday 17 September to talk about the proposals for the church.  The church will be applying for funding from the Heritage Lottery Fund and is looking for ideas for usage of the building. </w:t>
      </w:r>
    </w:p>
    <w:p w:rsidR="00BF5A98" w:rsidRDefault="00BF5A98" w:rsidP="008E7603">
      <w:pPr>
        <w:spacing w:after="0"/>
        <w:jc w:val="left"/>
        <w:rPr>
          <w:b/>
        </w:rPr>
      </w:pPr>
    </w:p>
    <w:p w:rsidR="00BF5A98" w:rsidRDefault="00BF5A98" w:rsidP="008E7603">
      <w:pPr>
        <w:spacing w:after="0"/>
        <w:jc w:val="left"/>
        <w:rPr>
          <w:b/>
        </w:rPr>
      </w:pPr>
      <w:r w:rsidRPr="00592F76">
        <w:rPr>
          <w:b/>
        </w:rPr>
        <w:t>2023/125 To discuss matters arising from the minutes of the Briston Parish Council meeting held on Monday 10 July 2023</w:t>
      </w:r>
    </w:p>
    <w:p w:rsidR="00BF5A98" w:rsidRDefault="00BF5A98" w:rsidP="008E7603">
      <w:pPr>
        <w:spacing w:after="0"/>
        <w:jc w:val="left"/>
      </w:pPr>
      <w:r>
        <w:t>Cllr Mrs Kidd suggested getting prices of Christmas Trees from Edgefield Nurseries and then look at ways of decorating it.</w:t>
      </w:r>
    </w:p>
    <w:p w:rsidR="00BF5A98" w:rsidRDefault="00BF5A98" w:rsidP="008E7603">
      <w:pPr>
        <w:spacing w:after="0"/>
        <w:jc w:val="left"/>
      </w:pPr>
    </w:p>
    <w:p w:rsidR="00BF5A98" w:rsidRPr="00592F76" w:rsidRDefault="00BF5A98" w:rsidP="00592F76">
      <w:pPr>
        <w:spacing w:after="0"/>
        <w:jc w:val="left"/>
        <w:rPr>
          <w:b/>
        </w:rPr>
      </w:pPr>
      <w:r w:rsidRPr="00592F76">
        <w:rPr>
          <w:b/>
        </w:rPr>
        <w:t>2023/126 To consider and make observations on the following planning applications and any more which may be received:</w:t>
      </w:r>
    </w:p>
    <w:p w:rsidR="00BF5A98" w:rsidRPr="00592F76" w:rsidRDefault="00BF5A98" w:rsidP="00592F76">
      <w:pPr>
        <w:spacing w:after="0"/>
        <w:ind w:hanging="720"/>
        <w:jc w:val="left"/>
        <w:rPr>
          <w:b/>
        </w:rPr>
      </w:pPr>
      <w:r w:rsidRPr="00592F76">
        <w:rPr>
          <w:b/>
        </w:rPr>
        <w:tab/>
        <w:t>NNDC Ref: LA/23/1785 Internal and external works including re-roofing and repairs to roof structure, internal insulation to roof zone, insertion of conservation rooflights.</w:t>
      </w:r>
    </w:p>
    <w:p w:rsidR="00BF5A98" w:rsidRPr="00592F76" w:rsidRDefault="00BF5A98" w:rsidP="00592F76">
      <w:pPr>
        <w:spacing w:after="0"/>
        <w:ind w:hanging="720"/>
        <w:jc w:val="left"/>
        <w:rPr>
          <w:b/>
        </w:rPr>
      </w:pPr>
      <w:r w:rsidRPr="00592F76">
        <w:rPr>
          <w:b/>
        </w:rPr>
        <w:tab/>
        <w:t>Manor Farm, 44 Fakenham Road, Briston, Melton Constable, Norfolk NR24 2HJ</w:t>
      </w:r>
    </w:p>
    <w:p w:rsidR="00BF5A98" w:rsidRPr="00592F76" w:rsidRDefault="00BF5A98" w:rsidP="00592F76">
      <w:pPr>
        <w:spacing w:after="0"/>
        <w:ind w:hanging="720"/>
        <w:jc w:val="left"/>
        <w:rPr>
          <w:b/>
        </w:rPr>
      </w:pPr>
      <w:r w:rsidRPr="00592F76">
        <w:rPr>
          <w:b/>
        </w:rPr>
        <w:tab/>
        <w:t>NNDC Ref: LA/23/1850 Rebuilding of roadside gable wall to barn</w:t>
      </w:r>
    </w:p>
    <w:p w:rsidR="00BF5A98" w:rsidRPr="00592F76" w:rsidRDefault="00BF5A98" w:rsidP="00592F76">
      <w:pPr>
        <w:spacing w:after="0"/>
        <w:ind w:hanging="720"/>
        <w:jc w:val="left"/>
        <w:rPr>
          <w:b/>
        </w:rPr>
      </w:pPr>
      <w:r w:rsidRPr="00592F76">
        <w:rPr>
          <w:b/>
        </w:rPr>
        <w:tab/>
        <w:t>Manor Farm, 44 Fakenham Road, Briston, Melton Constable, Norfolk NR24 2HJ</w:t>
      </w:r>
    </w:p>
    <w:p w:rsidR="00BF5A98" w:rsidRDefault="00BF5A98" w:rsidP="00592F76">
      <w:pPr>
        <w:spacing w:after="0"/>
        <w:ind w:hanging="720"/>
        <w:jc w:val="left"/>
      </w:pPr>
      <w:r>
        <w:tab/>
        <w:t>It was agreed to support both applications</w:t>
      </w:r>
    </w:p>
    <w:p w:rsidR="00BF5A98" w:rsidRDefault="00BF5A98" w:rsidP="00592F76">
      <w:pPr>
        <w:spacing w:after="0"/>
        <w:ind w:hanging="720"/>
        <w:jc w:val="left"/>
      </w:pPr>
    </w:p>
    <w:p w:rsidR="00BF5A98" w:rsidRDefault="00BF5A98" w:rsidP="00592F76">
      <w:pPr>
        <w:spacing w:after="0"/>
        <w:ind w:hanging="720"/>
        <w:jc w:val="left"/>
      </w:pPr>
    </w:p>
    <w:p w:rsidR="00BF5A98" w:rsidRDefault="00BF5A98" w:rsidP="00592F76">
      <w:pPr>
        <w:spacing w:after="0"/>
        <w:jc w:val="left"/>
        <w:rPr>
          <w:b/>
        </w:rPr>
      </w:pPr>
      <w:r w:rsidRPr="00592F76">
        <w:rPr>
          <w:b/>
        </w:rPr>
        <w:t xml:space="preserve">2023/127 To receive report on the completion of the limited assurance review for the year ended 31 March 2023 </w:t>
      </w:r>
    </w:p>
    <w:p w:rsidR="00BF5A98" w:rsidRDefault="00BF5A98" w:rsidP="00592F76">
      <w:pPr>
        <w:spacing w:after="0"/>
        <w:jc w:val="left"/>
      </w:pPr>
      <w:r>
        <w:t xml:space="preserve">The Responsible Financial Officer reported that this had been completed and notices put on the website and parish office notice board advertising this. </w:t>
      </w:r>
    </w:p>
    <w:p w:rsidR="00BF5A98" w:rsidRDefault="00BF5A98" w:rsidP="00592F76">
      <w:pPr>
        <w:spacing w:after="0"/>
        <w:jc w:val="left"/>
      </w:pPr>
    </w:p>
    <w:p w:rsidR="00BF5A98" w:rsidRDefault="00BF5A98" w:rsidP="00592F76">
      <w:pPr>
        <w:spacing w:after="0"/>
        <w:jc w:val="left"/>
        <w:rPr>
          <w:b/>
        </w:rPr>
      </w:pPr>
      <w:r w:rsidRPr="00592F76">
        <w:rPr>
          <w:b/>
        </w:rPr>
        <w:t>2023/128 To receive a report from the internal monitoring officer for the period 1 April to 31 August 2023</w:t>
      </w:r>
    </w:p>
    <w:p w:rsidR="00BF5A98" w:rsidRDefault="00BF5A98" w:rsidP="00592F76">
      <w:pPr>
        <w:spacing w:after="0"/>
        <w:jc w:val="left"/>
      </w:pPr>
      <w:r>
        <w:t>Cllr Kibblewhite, the internal monitoring officer reported that he had carried out the quarter one inspection and everything was in order.</w:t>
      </w:r>
    </w:p>
    <w:p w:rsidR="00BF5A98" w:rsidRDefault="00BF5A98" w:rsidP="00592F76">
      <w:pPr>
        <w:spacing w:after="0"/>
        <w:jc w:val="left"/>
      </w:pPr>
    </w:p>
    <w:p w:rsidR="00BF5A98" w:rsidRDefault="00BF5A98" w:rsidP="00592F76">
      <w:pPr>
        <w:spacing w:after="0"/>
        <w:jc w:val="left"/>
        <w:rPr>
          <w:b/>
        </w:rPr>
      </w:pPr>
      <w:r w:rsidRPr="003A6027">
        <w:rPr>
          <w:b/>
        </w:rPr>
        <w:t xml:space="preserve">2023/129 To receive a report from the Allotment Committee held on 28 July 2023  - Cllr Gray </w:t>
      </w:r>
    </w:p>
    <w:p w:rsidR="00BF5A98" w:rsidRDefault="00BF5A98" w:rsidP="00592F76">
      <w:pPr>
        <w:spacing w:after="0"/>
        <w:jc w:val="left"/>
      </w:pPr>
      <w:r>
        <w:t>The chairman of the Allotment Committee, Cllr Gray reported that they had carried out a successful inspection on all three allotment sites.  Some attention was needed on some plots.  The next meeting of the Allotment Committee will be on the 2 October when there will be a review of the rents.</w:t>
      </w:r>
    </w:p>
    <w:p w:rsidR="00BF5A98" w:rsidRDefault="00BF5A98" w:rsidP="00592F76">
      <w:pPr>
        <w:spacing w:after="0"/>
        <w:jc w:val="left"/>
      </w:pPr>
    </w:p>
    <w:p w:rsidR="00BF5A98" w:rsidRDefault="00BF5A98" w:rsidP="00592F76">
      <w:pPr>
        <w:spacing w:after="0"/>
        <w:jc w:val="left"/>
        <w:rPr>
          <w:b/>
        </w:rPr>
      </w:pPr>
      <w:r w:rsidRPr="003A6027">
        <w:rPr>
          <w:b/>
        </w:rPr>
        <w:t xml:space="preserve">2023/130 To receive a report from the Firework Committee held on 4 September 2023 – Cllr Kidd </w:t>
      </w:r>
    </w:p>
    <w:p w:rsidR="00BF5A98" w:rsidRDefault="00BF5A98" w:rsidP="00592F76">
      <w:pPr>
        <w:spacing w:after="0"/>
        <w:jc w:val="left"/>
      </w:pPr>
      <w:r>
        <w:t>The chairman of the Firework Committee, Cllr Kidd reported that the first meeting had been held and organisation for the event was progressing to order.  As there was no live music available this year Cllr Kibblewhite will run a disco.  The clerk will discuss requirements for the bonfire with Andrew Graves.</w:t>
      </w:r>
    </w:p>
    <w:p w:rsidR="00BF5A98" w:rsidRDefault="00BF5A98" w:rsidP="00592F76">
      <w:pPr>
        <w:spacing w:after="0"/>
        <w:jc w:val="left"/>
      </w:pPr>
    </w:p>
    <w:p w:rsidR="00BF5A98" w:rsidRPr="003A6027" w:rsidRDefault="00BF5A98" w:rsidP="00592F76">
      <w:pPr>
        <w:spacing w:after="0"/>
        <w:jc w:val="left"/>
        <w:rPr>
          <w:b/>
        </w:rPr>
      </w:pPr>
      <w:r w:rsidRPr="003A6027">
        <w:rPr>
          <w:b/>
        </w:rPr>
        <w:t xml:space="preserve">2023/131 To approve the bank statements for July and August, the bank reconciliations for April, May, June and July and the payments for September </w:t>
      </w:r>
    </w:p>
    <w:p w:rsidR="00BF5A98" w:rsidRDefault="00BF5A98" w:rsidP="00592F76">
      <w:pPr>
        <w:spacing w:after="0"/>
        <w:jc w:val="left"/>
        <w:rPr>
          <w:b/>
        </w:rPr>
      </w:pPr>
      <w:r>
        <w:t>Proposed by Cllr Mrs Kidd, seconded by Cllr St Quintin</w:t>
      </w:r>
      <w:r>
        <w:tab/>
      </w:r>
      <w:r>
        <w:tab/>
      </w:r>
      <w:r>
        <w:tab/>
      </w:r>
      <w:r>
        <w:tab/>
      </w:r>
      <w:r>
        <w:tab/>
      </w:r>
      <w:r>
        <w:rPr>
          <w:b/>
        </w:rPr>
        <w:t>Approved</w:t>
      </w:r>
    </w:p>
    <w:p w:rsidR="00BF5A98" w:rsidRDefault="00BF5A98" w:rsidP="00592F76">
      <w:pPr>
        <w:spacing w:after="0"/>
        <w:jc w:val="left"/>
        <w:rPr>
          <w:b/>
        </w:rPr>
      </w:pPr>
    </w:p>
    <w:p w:rsidR="00BF5A98" w:rsidRDefault="00BF5A98" w:rsidP="00592F76">
      <w:pPr>
        <w:spacing w:after="0"/>
        <w:jc w:val="left"/>
      </w:pPr>
      <w:r w:rsidRPr="00D138B5">
        <w:t>Bank Statements</w:t>
      </w:r>
    </w:p>
    <w:p w:rsidR="00BF5A98" w:rsidRDefault="00BF5A98" w:rsidP="00592F76">
      <w:pPr>
        <w:spacing w:after="0"/>
        <w:jc w:val="left"/>
      </w:pPr>
      <w:r>
        <w:t>30 Jun – 28 Jul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1800"/>
        <w:gridCol w:w="1620"/>
        <w:gridCol w:w="1646"/>
      </w:tblGrid>
      <w:tr w:rsidR="00BF5A98" w:rsidTr="00211B40">
        <w:tc>
          <w:tcPr>
            <w:tcW w:w="1188" w:type="dxa"/>
          </w:tcPr>
          <w:p w:rsidR="00BF5A98" w:rsidRDefault="00BF5A98" w:rsidP="00211B40">
            <w:pPr>
              <w:spacing w:after="0"/>
              <w:jc w:val="left"/>
            </w:pPr>
            <w:r>
              <w:t>Date</w:t>
            </w:r>
          </w:p>
        </w:tc>
        <w:tc>
          <w:tcPr>
            <w:tcW w:w="3600" w:type="dxa"/>
          </w:tcPr>
          <w:p w:rsidR="00BF5A98" w:rsidRDefault="00BF5A98" w:rsidP="00211B40">
            <w:pPr>
              <w:spacing w:after="0"/>
              <w:jc w:val="left"/>
            </w:pPr>
            <w:r>
              <w:t>Description</w:t>
            </w:r>
          </w:p>
        </w:tc>
        <w:tc>
          <w:tcPr>
            <w:tcW w:w="1800" w:type="dxa"/>
          </w:tcPr>
          <w:p w:rsidR="00BF5A98" w:rsidRDefault="00BF5A98" w:rsidP="00211B40">
            <w:pPr>
              <w:spacing w:after="0"/>
            </w:pPr>
            <w:r>
              <w:t>Money out £</w:t>
            </w:r>
          </w:p>
        </w:tc>
        <w:tc>
          <w:tcPr>
            <w:tcW w:w="1620" w:type="dxa"/>
          </w:tcPr>
          <w:p w:rsidR="00BF5A98" w:rsidRDefault="00BF5A98" w:rsidP="00211B40">
            <w:pPr>
              <w:spacing w:after="0"/>
            </w:pPr>
            <w:r>
              <w:t>Money in £</w:t>
            </w:r>
          </w:p>
        </w:tc>
        <w:tc>
          <w:tcPr>
            <w:tcW w:w="1646" w:type="dxa"/>
          </w:tcPr>
          <w:p w:rsidR="00BF5A98" w:rsidRDefault="00BF5A98" w:rsidP="00211B40">
            <w:pPr>
              <w:spacing w:after="0"/>
            </w:pPr>
            <w:r>
              <w:t>Balance £</w:t>
            </w:r>
          </w:p>
        </w:tc>
      </w:tr>
      <w:tr w:rsidR="00BF5A98" w:rsidTr="00211B40">
        <w:tc>
          <w:tcPr>
            <w:tcW w:w="1188" w:type="dxa"/>
          </w:tcPr>
          <w:p w:rsidR="00BF5A98" w:rsidRDefault="00BF5A98" w:rsidP="00211B40">
            <w:pPr>
              <w:spacing w:after="0"/>
              <w:jc w:val="left"/>
            </w:pPr>
            <w:r>
              <w:t>30 Jun</w:t>
            </w:r>
          </w:p>
        </w:tc>
        <w:tc>
          <w:tcPr>
            <w:tcW w:w="3600" w:type="dxa"/>
          </w:tcPr>
          <w:p w:rsidR="00BF5A98" w:rsidRDefault="00BF5A98" w:rsidP="00211B40">
            <w:pPr>
              <w:spacing w:after="0"/>
              <w:jc w:val="left"/>
            </w:pPr>
            <w:r>
              <w:t>Start balance</w:t>
            </w:r>
          </w:p>
        </w:tc>
        <w:tc>
          <w:tcPr>
            <w:tcW w:w="1800" w:type="dxa"/>
          </w:tcPr>
          <w:p w:rsidR="00BF5A98" w:rsidRDefault="00BF5A98" w:rsidP="00211B40">
            <w:pPr>
              <w:spacing w:after="0"/>
              <w:jc w:val="left"/>
            </w:pP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23,246.15</w:t>
            </w:r>
          </w:p>
        </w:tc>
      </w:tr>
      <w:tr w:rsidR="00BF5A98" w:rsidTr="00211B40">
        <w:tc>
          <w:tcPr>
            <w:tcW w:w="1188" w:type="dxa"/>
          </w:tcPr>
          <w:p w:rsidR="00BF5A98" w:rsidRDefault="00BF5A98" w:rsidP="00211B40">
            <w:pPr>
              <w:spacing w:after="0"/>
              <w:jc w:val="left"/>
            </w:pPr>
            <w:r>
              <w:t>30 Jun</w:t>
            </w:r>
          </w:p>
        </w:tc>
        <w:tc>
          <w:tcPr>
            <w:tcW w:w="3600" w:type="dxa"/>
          </w:tcPr>
          <w:p w:rsidR="00BF5A98" w:rsidRDefault="00BF5A98" w:rsidP="00211B40">
            <w:pPr>
              <w:spacing w:after="0"/>
              <w:jc w:val="left"/>
            </w:pPr>
            <w:r>
              <w:t>Direct Credit – grant for speed sign</w:t>
            </w:r>
          </w:p>
        </w:tc>
        <w:tc>
          <w:tcPr>
            <w:tcW w:w="1800" w:type="dxa"/>
          </w:tcPr>
          <w:p w:rsidR="00BF5A98" w:rsidRDefault="00BF5A98" w:rsidP="00211B40">
            <w:pPr>
              <w:spacing w:after="0"/>
              <w:jc w:val="left"/>
            </w:pPr>
          </w:p>
        </w:tc>
        <w:tc>
          <w:tcPr>
            <w:tcW w:w="1620" w:type="dxa"/>
          </w:tcPr>
          <w:p w:rsidR="00BF5A98" w:rsidRDefault="00BF5A98" w:rsidP="00211B40">
            <w:pPr>
              <w:spacing w:after="0"/>
              <w:jc w:val="right"/>
            </w:pPr>
            <w:r>
              <w:t>2,940.00</w:t>
            </w:r>
          </w:p>
        </w:tc>
        <w:tc>
          <w:tcPr>
            <w:tcW w:w="1646" w:type="dxa"/>
          </w:tcPr>
          <w:p w:rsidR="00BF5A98" w:rsidRDefault="00BF5A98" w:rsidP="00211B40">
            <w:pPr>
              <w:spacing w:after="0"/>
              <w:jc w:val="right"/>
            </w:pPr>
            <w:r>
              <w:t>26,186.15</w:t>
            </w:r>
          </w:p>
        </w:tc>
      </w:tr>
      <w:tr w:rsidR="00BF5A98" w:rsidTr="00211B40">
        <w:tc>
          <w:tcPr>
            <w:tcW w:w="1188" w:type="dxa"/>
          </w:tcPr>
          <w:p w:rsidR="00BF5A98" w:rsidRDefault="00BF5A98" w:rsidP="00211B40">
            <w:pPr>
              <w:spacing w:after="0"/>
              <w:jc w:val="left"/>
            </w:pPr>
            <w:r>
              <w:t>10 Jul</w:t>
            </w:r>
          </w:p>
        </w:tc>
        <w:tc>
          <w:tcPr>
            <w:tcW w:w="3600" w:type="dxa"/>
          </w:tcPr>
          <w:p w:rsidR="00BF5A98" w:rsidRDefault="00BF5A98" w:rsidP="00211B40">
            <w:pPr>
              <w:spacing w:after="0"/>
              <w:jc w:val="left"/>
            </w:pPr>
            <w:r>
              <w:t>DD Plusnet</w:t>
            </w:r>
          </w:p>
        </w:tc>
        <w:tc>
          <w:tcPr>
            <w:tcW w:w="1800" w:type="dxa"/>
          </w:tcPr>
          <w:p w:rsidR="00BF5A98" w:rsidRDefault="00BF5A98" w:rsidP="00211B40">
            <w:pPr>
              <w:spacing w:after="0"/>
              <w:jc w:val="right"/>
            </w:pPr>
            <w:r>
              <w:t>32.14</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26,154.01</w:t>
            </w:r>
          </w:p>
        </w:tc>
      </w:tr>
      <w:tr w:rsidR="00BF5A98" w:rsidTr="00211B40">
        <w:tc>
          <w:tcPr>
            <w:tcW w:w="1188" w:type="dxa"/>
          </w:tcPr>
          <w:p w:rsidR="00BF5A98" w:rsidRDefault="00BF5A98" w:rsidP="00211B40">
            <w:pPr>
              <w:spacing w:after="0"/>
              <w:jc w:val="left"/>
            </w:pPr>
            <w:r>
              <w:t>13 Jul</w:t>
            </w:r>
          </w:p>
        </w:tc>
        <w:tc>
          <w:tcPr>
            <w:tcW w:w="3600" w:type="dxa"/>
          </w:tcPr>
          <w:p w:rsidR="00BF5A98" w:rsidRDefault="00BF5A98" w:rsidP="00211B40">
            <w:pPr>
              <w:spacing w:after="0"/>
              <w:jc w:val="left"/>
            </w:pPr>
            <w:r>
              <w:t>Cheque Top grass cutting</w:t>
            </w:r>
          </w:p>
        </w:tc>
        <w:tc>
          <w:tcPr>
            <w:tcW w:w="1800" w:type="dxa"/>
          </w:tcPr>
          <w:p w:rsidR="00BF5A98" w:rsidRDefault="00BF5A98" w:rsidP="00211B40">
            <w:pPr>
              <w:spacing w:after="0"/>
              <w:jc w:val="right"/>
            </w:pPr>
            <w:r>
              <w:t>2,607.39</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23,546.62</w:t>
            </w:r>
          </w:p>
        </w:tc>
      </w:tr>
      <w:tr w:rsidR="00BF5A98" w:rsidTr="00211B40">
        <w:tc>
          <w:tcPr>
            <w:tcW w:w="1188" w:type="dxa"/>
          </w:tcPr>
          <w:p w:rsidR="00BF5A98" w:rsidRDefault="00BF5A98" w:rsidP="00211B40">
            <w:pPr>
              <w:spacing w:after="0"/>
              <w:jc w:val="left"/>
            </w:pPr>
            <w:r>
              <w:t>19 Jul</w:t>
            </w:r>
          </w:p>
        </w:tc>
        <w:tc>
          <w:tcPr>
            <w:tcW w:w="3600" w:type="dxa"/>
          </w:tcPr>
          <w:p w:rsidR="00BF5A98" w:rsidRDefault="00BF5A98" w:rsidP="00211B40">
            <w:pPr>
              <w:spacing w:after="0"/>
              <w:jc w:val="left"/>
            </w:pPr>
            <w:r>
              <w:t>Cheque Paul Minns grass cutting</w:t>
            </w:r>
          </w:p>
        </w:tc>
        <w:tc>
          <w:tcPr>
            <w:tcW w:w="1800" w:type="dxa"/>
          </w:tcPr>
          <w:p w:rsidR="00BF5A98" w:rsidRDefault="00BF5A98" w:rsidP="00211B40">
            <w:pPr>
              <w:spacing w:after="0"/>
              <w:jc w:val="right"/>
            </w:pPr>
            <w:r>
              <w:t>492.50</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23,054.12</w:t>
            </w:r>
          </w:p>
        </w:tc>
      </w:tr>
      <w:tr w:rsidR="00BF5A98" w:rsidTr="00211B40">
        <w:tc>
          <w:tcPr>
            <w:tcW w:w="1188" w:type="dxa"/>
          </w:tcPr>
          <w:p w:rsidR="00BF5A98" w:rsidRDefault="00BF5A98" w:rsidP="00211B40">
            <w:pPr>
              <w:spacing w:after="0"/>
              <w:jc w:val="left"/>
            </w:pPr>
            <w:r>
              <w:t>21 Jul</w:t>
            </w:r>
          </w:p>
        </w:tc>
        <w:tc>
          <w:tcPr>
            <w:tcW w:w="3600" w:type="dxa"/>
          </w:tcPr>
          <w:p w:rsidR="00BF5A98" w:rsidRDefault="00BF5A98" w:rsidP="00211B40">
            <w:pPr>
              <w:spacing w:after="0"/>
              <w:jc w:val="left"/>
            </w:pPr>
            <w:r>
              <w:t>DD Pozitive Energy</w:t>
            </w:r>
          </w:p>
        </w:tc>
        <w:tc>
          <w:tcPr>
            <w:tcW w:w="1800" w:type="dxa"/>
          </w:tcPr>
          <w:p w:rsidR="00BF5A98" w:rsidRDefault="00BF5A98" w:rsidP="00211B40">
            <w:pPr>
              <w:spacing w:after="0"/>
              <w:jc w:val="right"/>
            </w:pPr>
            <w:r>
              <w:t>19.42</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23,034.70</w:t>
            </w:r>
          </w:p>
        </w:tc>
      </w:tr>
      <w:tr w:rsidR="00BF5A98" w:rsidTr="00211B40">
        <w:tc>
          <w:tcPr>
            <w:tcW w:w="1188" w:type="dxa"/>
          </w:tcPr>
          <w:p w:rsidR="00BF5A98" w:rsidRDefault="00BF5A98" w:rsidP="00211B40">
            <w:pPr>
              <w:spacing w:after="0"/>
              <w:jc w:val="left"/>
            </w:pPr>
            <w:r>
              <w:t>21 Jul</w:t>
            </w:r>
          </w:p>
        </w:tc>
        <w:tc>
          <w:tcPr>
            <w:tcW w:w="3600" w:type="dxa"/>
          </w:tcPr>
          <w:p w:rsidR="00BF5A98" w:rsidRDefault="00BF5A98" w:rsidP="00211B40">
            <w:pPr>
              <w:spacing w:after="0"/>
              <w:jc w:val="left"/>
            </w:pPr>
            <w:r>
              <w:t>DD Southern Electric – street lights</w:t>
            </w:r>
          </w:p>
        </w:tc>
        <w:tc>
          <w:tcPr>
            <w:tcW w:w="1800" w:type="dxa"/>
          </w:tcPr>
          <w:p w:rsidR="00BF5A98" w:rsidRDefault="00BF5A98" w:rsidP="00211B40">
            <w:pPr>
              <w:spacing w:after="0"/>
              <w:jc w:val="right"/>
            </w:pPr>
            <w:r>
              <w:t>570.93</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22,463.77</w:t>
            </w:r>
          </w:p>
        </w:tc>
      </w:tr>
      <w:tr w:rsidR="00BF5A98" w:rsidTr="00211B40">
        <w:tc>
          <w:tcPr>
            <w:tcW w:w="1188" w:type="dxa"/>
          </w:tcPr>
          <w:p w:rsidR="00BF5A98" w:rsidRDefault="00BF5A98" w:rsidP="00211B40">
            <w:pPr>
              <w:spacing w:after="0"/>
              <w:jc w:val="left"/>
            </w:pPr>
            <w:r>
              <w:t>21 Jul</w:t>
            </w:r>
          </w:p>
        </w:tc>
        <w:tc>
          <w:tcPr>
            <w:tcW w:w="3600" w:type="dxa"/>
          </w:tcPr>
          <w:p w:rsidR="00BF5A98" w:rsidRDefault="00BF5A98" w:rsidP="00211B40">
            <w:pPr>
              <w:spacing w:after="0"/>
              <w:jc w:val="left"/>
            </w:pPr>
            <w:r>
              <w:t xml:space="preserve">Cheque – office sundries </w:t>
            </w:r>
          </w:p>
        </w:tc>
        <w:tc>
          <w:tcPr>
            <w:tcW w:w="1800" w:type="dxa"/>
          </w:tcPr>
          <w:p w:rsidR="00BF5A98" w:rsidRDefault="00BF5A98" w:rsidP="00211B40">
            <w:pPr>
              <w:spacing w:after="0"/>
              <w:jc w:val="right"/>
            </w:pPr>
            <w:r>
              <w:t>25.51</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22,438.26</w:t>
            </w:r>
          </w:p>
        </w:tc>
      </w:tr>
      <w:tr w:rsidR="00BF5A98" w:rsidTr="00211B40">
        <w:tc>
          <w:tcPr>
            <w:tcW w:w="1188" w:type="dxa"/>
          </w:tcPr>
          <w:p w:rsidR="00BF5A98" w:rsidRDefault="00BF5A98" w:rsidP="00211B40">
            <w:pPr>
              <w:spacing w:after="0"/>
              <w:jc w:val="left"/>
            </w:pPr>
            <w:r>
              <w:t>21 Jul</w:t>
            </w:r>
          </w:p>
        </w:tc>
        <w:tc>
          <w:tcPr>
            <w:tcW w:w="3600" w:type="dxa"/>
          </w:tcPr>
          <w:p w:rsidR="00BF5A98" w:rsidRDefault="00BF5A98" w:rsidP="00211B40">
            <w:pPr>
              <w:spacing w:after="0"/>
              <w:jc w:val="left"/>
            </w:pPr>
            <w:r>
              <w:t xml:space="preserve">Cheque – repayment to J English </w:t>
            </w:r>
          </w:p>
        </w:tc>
        <w:tc>
          <w:tcPr>
            <w:tcW w:w="1800" w:type="dxa"/>
          </w:tcPr>
          <w:p w:rsidR="00BF5A98" w:rsidRDefault="00BF5A98" w:rsidP="00211B40">
            <w:pPr>
              <w:spacing w:after="0"/>
              <w:jc w:val="right"/>
            </w:pPr>
            <w:r>
              <w:t>322.89</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22,115.37</w:t>
            </w:r>
          </w:p>
        </w:tc>
      </w:tr>
      <w:tr w:rsidR="00BF5A98" w:rsidTr="00211B40">
        <w:tc>
          <w:tcPr>
            <w:tcW w:w="1188" w:type="dxa"/>
          </w:tcPr>
          <w:p w:rsidR="00BF5A98" w:rsidRDefault="00BF5A98" w:rsidP="00211B40">
            <w:pPr>
              <w:spacing w:after="0"/>
              <w:jc w:val="left"/>
            </w:pPr>
            <w:r>
              <w:t>24 Jul</w:t>
            </w:r>
          </w:p>
        </w:tc>
        <w:tc>
          <w:tcPr>
            <w:tcW w:w="3600" w:type="dxa"/>
          </w:tcPr>
          <w:p w:rsidR="00BF5A98" w:rsidRDefault="00BF5A98" w:rsidP="00211B40">
            <w:pPr>
              <w:spacing w:after="0"/>
              <w:jc w:val="left"/>
            </w:pPr>
            <w:r>
              <w:t>Cheque – Copeman Centre hall hire</w:t>
            </w:r>
          </w:p>
        </w:tc>
        <w:tc>
          <w:tcPr>
            <w:tcW w:w="1800" w:type="dxa"/>
          </w:tcPr>
          <w:p w:rsidR="00BF5A98" w:rsidRDefault="00BF5A98" w:rsidP="00211B40">
            <w:pPr>
              <w:spacing w:after="0"/>
              <w:jc w:val="right"/>
            </w:pPr>
            <w:r>
              <w:t>14.00</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22,101.37</w:t>
            </w:r>
          </w:p>
        </w:tc>
      </w:tr>
      <w:tr w:rsidR="00BF5A98" w:rsidTr="00211B40">
        <w:tc>
          <w:tcPr>
            <w:tcW w:w="1188" w:type="dxa"/>
          </w:tcPr>
          <w:p w:rsidR="00BF5A98" w:rsidRDefault="00BF5A98" w:rsidP="00211B40">
            <w:pPr>
              <w:spacing w:after="0"/>
              <w:jc w:val="left"/>
            </w:pPr>
            <w:r>
              <w:t>24 Jul</w:t>
            </w:r>
          </w:p>
        </w:tc>
        <w:tc>
          <w:tcPr>
            <w:tcW w:w="3600" w:type="dxa"/>
          </w:tcPr>
          <w:p w:rsidR="00BF5A98" w:rsidRDefault="00BF5A98" w:rsidP="00211B40">
            <w:pPr>
              <w:spacing w:after="0"/>
              <w:jc w:val="left"/>
            </w:pPr>
            <w:r>
              <w:t>Cheque – Copeman Centre hall hire</w:t>
            </w:r>
          </w:p>
        </w:tc>
        <w:tc>
          <w:tcPr>
            <w:tcW w:w="1800" w:type="dxa"/>
          </w:tcPr>
          <w:p w:rsidR="00BF5A98" w:rsidRDefault="00BF5A98" w:rsidP="00211B40">
            <w:pPr>
              <w:spacing w:after="0"/>
              <w:jc w:val="right"/>
            </w:pPr>
            <w:r>
              <w:t>14.00</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22,087.37</w:t>
            </w:r>
          </w:p>
        </w:tc>
      </w:tr>
      <w:tr w:rsidR="00BF5A98" w:rsidTr="00211B40">
        <w:tc>
          <w:tcPr>
            <w:tcW w:w="1188" w:type="dxa"/>
          </w:tcPr>
          <w:p w:rsidR="00BF5A98" w:rsidRDefault="00BF5A98" w:rsidP="00211B40">
            <w:pPr>
              <w:spacing w:after="0"/>
              <w:jc w:val="left"/>
            </w:pPr>
            <w:r>
              <w:t>24 Jul</w:t>
            </w:r>
          </w:p>
        </w:tc>
        <w:tc>
          <w:tcPr>
            <w:tcW w:w="3600" w:type="dxa"/>
          </w:tcPr>
          <w:p w:rsidR="00BF5A98" w:rsidRDefault="00BF5A98" w:rsidP="00211B40">
            <w:pPr>
              <w:spacing w:after="0"/>
              <w:jc w:val="left"/>
            </w:pPr>
            <w:r>
              <w:t>Cheque – Westcotec speed sign</w:t>
            </w:r>
          </w:p>
        </w:tc>
        <w:tc>
          <w:tcPr>
            <w:tcW w:w="1800" w:type="dxa"/>
          </w:tcPr>
          <w:p w:rsidR="00BF5A98" w:rsidRDefault="00BF5A98" w:rsidP="00211B40">
            <w:pPr>
              <w:spacing w:after="0"/>
              <w:jc w:val="right"/>
            </w:pPr>
            <w:r>
              <w:t>3,528.00</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18,559.37</w:t>
            </w:r>
          </w:p>
        </w:tc>
      </w:tr>
      <w:tr w:rsidR="00BF5A98" w:rsidTr="00211B40">
        <w:tc>
          <w:tcPr>
            <w:tcW w:w="1188" w:type="dxa"/>
          </w:tcPr>
          <w:p w:rsidR="00BF5A98" w:rsidRDefault="00BF5A98" w:rsidP="00211B40">
            <w:pPr>
              <w:spacing w:after="0"/>
              <w:jc w:val="left"/>
            </w:pPr>
            <w:r>
              <w:t>25 Jul</w:t>
            </w:r>
          </w:p>
        </w:tc>
        <w:tc>
          <w:tcPr>
            <w:tcW w:w="3600" w:type="dxa"/>
          </w:tcPr>
          <w:p w:rsidR="00BF5A98" w:rsidRDefault="00BF5A98" w:rsidP="00211B40">
            <w:pPr>
              <w:spacing w:after="0"/>
              <w:jc w:val="left"/>
            </w:pPr>
            <w:r>
              <w:t>Cheque – Basham gala entertainment</w:t>
            </w:r>
          </w:p>
        </w:tc>
        <w:tc>
          <w:tcPr>
            <w:tcW w:w="1800" w:type="dxa"/>
          </w:tcPr>
          <w:p w:rsidR="00BF5A98" w:rsidRDefault="00BF5A98" w:rsidP="00211B40">
            <w:pPr>
              <w:spacing w:after="0"/>
              <w:jc w:val="right"/>
            </w:pPr>
            <w:r>
              <w:t>120.00</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18,439.37</w:t>
            </w:r>
          </w:p>
        </w:tc>
      </w:tr>
      <w:tr w:rsidR="00BF5A98" w:rsidTr="00211B40">
        <w:tc>
          <w:tcPr>
            <w:tcW w:w="1188" w:type="dxa"/>
          </w:tcPr>
          <w:p w:rsidR="00BF5A98" w:rsidRDefault="00BF5A98" w:rsidP="00211B40">
            <w:pPr>
              <w:spacing w:after="0"/>
              <w:jc w:val="left"/>
            </w:pPr>
            <w:r>
              <w:t>25 Jul</w:t>
            </w:r>
          </w:p>
        </w:tc>
        <w:tc>
          <w:tcPr>
            <w:tcW w:w="3600" w:type="dxa"/>
          </w:tcPr>
          <w:p w:rsidR="00BF5A98" w:rsidRDefault="00BF5A98" w:rsidP="00211B40">
            <w:pPr>
              <w:spacing w:after="0"/>
              <w:jc w:val="left"/>
            </w:pPr>
            <w:r>
              <w:t>Cheque – pay roll June</w:t>
            </w:r>
          </w:p>
        </w:tc>
        <w:tc>
          <w:tcPr>
            <w:tcW w:w="1800" w:type="dxa"/>
          </w:tcPr>
          <w:p w:rsidR="00BF5A98" w:rsidRDefault="00BF5A98" w:rsidP="00211B40">
            <w:pPr>
              <w:spacing w:after="0"/>
              <w:jc w:val="right"/>
            </w:pPr>
            <w:r>
              <w:t>22.50</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18,416.87</w:t>
            </w:r>
          </w:p>
        </w:tc>
      </w:tr>
      <w:tr w:rsidR="00BF5A98" w:rsidTr="00211B40">
        <w:tc>
          <w:tcPr>
            <w:tcW w:w="1188" w:type="dxa"/>
          </w:tcPr>
          <w:p w:rsidR="00BF5A98" w:rsidRDefault="00BF5A98" w:rsidP="00211B40">
            <w:pPr>
              <w:spacing w:after="0"/>
              <w:jc w:val="left"/>
            </w:pPr>
            <w:r>
              <w:t>25 Jul</w:t>
            </w:r>
          </w:p>
        </w:tc>
        <w:tc>
          <w:tcPr>
            <w:tcW w:w="3600" w:type="dxa"/>
          </w:tcPr>
          <w:p w:rsidR="00BF5A98" w:rsidRDefault="00BF5A98" w:rsidP="00211B40">
            <w:pPr>
              <w:spacing w:after="0"/>
              <w:jc w:val="left"/>
            </w:pPr>
            <w:r>
              <w:t>Cheque – Viking cleaning products and sundries for public toilets</w:t>
            </w:r>
          </w:p>
        </w:tc>
        <w:tc>
          <w:tcPr>
            <w:tcW w:w="1800" w:type="dxa"/>
          </w:tcPr>
          <w:p w:rsidR="00BF5A98" w:rsidRDefault="00BF5A98" w:rsidP="00211B40">
            <w:pPr>
              <w:spacing w:after="0"/>
              <w:jc w:val="right"/>
            </w:pPr>
            <w:r>
              <w:t>155.63</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18,261.24</w:t>
            </w:r>
          </w:p>
        </w:tc>
      </w:tr>
      <w:tr w:rsidR="00BF5A98" w:rsidTr="00211B40">
        <w:tc>
          <w:tcPr>
            <w:tcW w:w="1188" w:type="dxa"/>
          </w:tcPr>
          <w:p w:rsidR="00BF5A98" w:rsidRDefault="00BF5A98" w:rsidP="00211B40">
            <w:pPr>
              <w:spacing w:after="0"/>
              <w:jc w:val="left"/>
            </w:pPr>
            <w:r>
              <w:t>26 Jul</w:t>
            </w:r>
          </w:p>
        </w:tc>
        <w:tc>
          <w:tcPr>
            <w:tcW w:w="3600" w:type="dxa"/>
          </w:tcPr>
          <w:p w:rsidR="00BF5A98" w:rsidRDefault="00BF5A98" w:rsidP="00211B40">
            <w:pPr>
              <w:spacing w:after="0"/>
              <w:jc w:val="left"/>
            </w:pPr>
            <w:r>
              <w:t>Cheque – HMRC PAYE June</w:t>
            </w:r>
          </w:p>
        </w:tc>
        <w:tc>
          <w:tcPr>
            <w:tcW w:w="1800" w:type="dxa"/>
          </w:tcPr>
          <w:p w:rsidR="00BF5A98" w:rsidRDefault="00BF5A98" w:rsidP="00211B40">
            <w:pPr>
              <w:spacing w:after="0"/>
              <w:jc w:val="right"/>
            </w:pPr>
            <w:r>
              <w:t>394.58</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17,866.66</w:t>
            </w:r>
          </w:p>
        </w:tc>
      </w:tr>
      <w:tr w:rsidR="00BF5A98" w:rsidTr="00211B40">
        <w:tc>
          <w:tcPr>
            <w:tcW w:w="1188" w:type="dxa"/>
          </w:tcPr>
          <w:p w:rsidR="00BF5A98" w:rsidRDefault="00BF5A98" w:rsidP="00211B40">
            <w:pPr>
              <w:spacing w:after="0"/>
              <w:jc w:val="left"/>
            </w:pPr>
            <w:r>
              <w:t>26 Jul</w:t>
            </w:r>
          </w:p>
        </w:tc>
        <w:tc>
          <w:tcPr>
            <w:tcW w:w="3600" w:type="dxa"/>
          </w:tcPr>
          <w:p w:rsidR="00BF5A98" w:rsidRDefault="00BF5A98" w:rsidP="00211B40">
            <w:pPr>
              <w:spacing w:after="0"/>
              <w:jc w:val="left"/>
            </w:pPr>
            <w:r>
              <w:t>Cheque – Top grass June</w:t>
            </w:r>
          </w:p>
        </w:tc>
        <w:tc>
          <w:tcPr>
            <w:tcW w:w="1800" w:type="dxa"/>
          </w:tcPr>
          <w:p w:rsidR="00BF5A98" w:rsidRDefault="00BF5A98" w:rsidP="00211B40">
            <w:pPr>
              <w:spacing w:after="0"/>
              <w:jc w:val="right"/>
            </w:pPr>
            <w:r>
              <w:t>1,158.84</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16,707.82</w:t>
            </w:r>
          </w:p>
        </w:tc>
      </w:tr>
      <w:tr w:rsidR="00BF5A98" w:rsidTr="00211B40">
        <w:tc>
          <w:tcPr>
            <w:tcW w:w="1188" w:type="dxa"/>
          </w:tcPr>
          <w:p w:rsidR="00BF5A98" w:rsidRDefault="00BF5A98" w:rsidP="00211B40">
            <w:pPr>
              <w:spacing w:after="0"/>
              <w:jc w:val="left"/>
            </w:pPr>
            <w:r>
              <w:t>28 Jul</w:t>
            </w:r>
          </w:p>
        </w:tc>
        <w:tc>
          <w:tcPr>
            <w:tcW w:w="3600" w:type="dxa"/>
          </w:tcPr>
          <w:p w:rsidR="00BF5A98" w:rsidRDefault="00BF5A98" w:rsidP="00211B40">
            <w:pPr>
              <w:spacing w:after="0"/>
              <w:jc w:val="left"/>
            </w:pPr>
            <w:r>
              <w:t>DD 1+1 Internet</w:t>
            </w:r>
          </w:p>
        </w:tc>
        <w:tc>
          <w:tcPr>
            <w:tcW w:w="1800" w:type="dxa"/>
          </w:tcPr>
          <w:p w:rsidR="00BF5A98" w:rsidRDefault="00BF5A98" w:rsidP="00211B40">
            <w:pPr>
              <w:spacing w:after="0"/>
              <w:jc w:val="right"/>
            </w:pPr>
            <w:r>
              <w:t>8.40</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16,699.42</w:t>
            </w:r>
          </w:p>
        </w:tc>
      </w:tr>
      <w:tr w:rsidR="00BF5A98" w:rsidTr="00211B40">
        <w:tc>
          <w:tcPr>
            <w:tcW w:w="1188" w:type="dxa"/>
          </w:tcPr>
          <w:p w:rsidR="00BF5A98" w:rsidRDefault="00BF5A98" w:rsidP="00211B40">
            <w:pPr>
              <w:spacing w:after="0"/>
              <w:jc w:val="left"/>
            </w:pPr>
            <w:r>
              <w:t>28 Jul</w:t>
            </w:r>
          </w:p>
        </w:tc>
        <w:tc>
          <w:tcPr>
            <w:tcW w:w="3600" w:type="dxa"/>
          </w:tcPr>
          <w:p w:rsidR="00BF5A98" w:rsidRDefault="00BF5A98" w:rsidP="00211B40">
            <w:pPr>
              <w:spacing w:after="0"/>
              <w:jc w:val="left"/>
            </w:pPr>
            <w:r>
              <w:t>SO – Handyman’s salary July</w:t>
            </w:r>
          </w:p>
        </w:tc>
        <w:tc>
          <w:tcPr>
            <w:tcW w:w="1800" w:type="dxa"/>
          </w:tcPr>
          <w:p w:rsidR="00BF5A98" w:rsidRDefault="00BF5A98" w:rsidP="00211B40">
            <w:pPr>
              <w:spacing w:after="0"/>
              <w:jc w:val="right"/>
            </w:pPr>
            <w:r>
              <w:t>413.73</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16,285.69</w:t>
            </w:r>
          </w:p>
        </w:tc>
      </w:tr>
      <w:tr w:rsidR="00BF5A98" w:rsidTr="00211B40">
        <w:tc>
          <w:tcPr>
            <w:tcW w:w="1188" w:type="dxa"/>
          </w:tcPr>
          <w:p w:rsidR="00BF5A98" w:rsidRDefault="00BF5A98" w:rsidP="00211B40">
            <w:pPr>
              <w:spacing w:after="0"/>
              <w:jc w:val="left"/>
            </w:pPr>
            <w:r>
              <w:t>28 Jul</w:t>
            </w:r>
          </w:p>
        </w:tc>
        <w:tc>
          <w:tcPr>
            <w:tcW w:w="3600" w:type="dxa"/>
          </w:tcPr>
          <w:p w:rsidR="00BF5A98" w:rsidRDefault="00BF5A98" w:rsidP="00211B40">
            <w:pPr>
              <w:spacing w:after="0"/>
              <w:jc w:val="left"/>
            </w:pPr>
            <w:r>
              <w:t>SO – Clerk’s salary July</w:t>
            </w:r>
          </w:p>
        </w:tc>
        <w:tc>
          <w:tcPr>
            <w:tcW w:w="1800" w:type="dxa"/>
          </w:tcPr>
          <w:p w:rsidR="00BF5A98" w:rsidRDefault="00BF5A98" w:rsidP="00211B40">
            <w:pPr>
              <w:spacing w:after="0"/>
              <w:jc w:val="right"/>
            </w:pPr>
            <w:r>
              <w:t>889.10</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15,396.59</w:t>
            </w:r>
          </w:p>
        </w:tc>
      </w:tr>
      <w:tr w:rsidR="00BF5A98" w:rsidTr="00211B40">
        <w:tc>
          <w:tcPr>
            <w:tcW w:w="1188" w:type="dxa"/>
          </w:tcPr>
          <w:p w:rsidR="00BF5A98" w:rsidRDefault="00BF5A98" w:rsidP="00211B40">
            <w:pPr>
              <w:spacing w:after="0"/>
              <w:jc w:val="left"/>
            </w:pPr>
            <w:r>
              <w:t>28 Jul</w:t>
            </w:r>
          </w:p>
        </w:tc>
        <w:tc>
          <w:tcPr>
            <w:tcW w:w="3600" w:type="dxa"/>
          </w:tcPr>
          <w:p w:rsidR="00BF5A98" w:rsidRDefault="00BF5A98" w:rsidP="00211B40">
            <w:pPr>
              <w:spacing w:after="0"/>
              <w:jc w:val="left"/>
            </w:pPr>
            <w:r>
              <w:t>Cheque – office cleaning April</w:t>
            </w:r>
          </w:p>
        </w:tc>
        <w:tc>
          <w:tcPr>
            <w:tcW w:w="1800" w:type="dxa"/>
          </w:tcPr>
          <w:p w:rsidR="00BF5A98" w:rsidRDefault="00BF5A98" w:rsidP="00211B40">
            <w:pPr>
              <w:spacing w:after="0"/>
              <w:jc w:val="right"/>
            </w:pPr>
            <w:r>
              <w:t>48.00</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15,348.59</w:t>
            </w:r>
          </w:p>
        </w:tc>
      </w:tr>
      <w:tr w:rsidR="00BF5A98" w:rsidTr="00211B40">
        <w:tc>
          <w:tcPr>
            <w:tcW w:w="1188" w:type="dxa"/>
          </w:tcPr>
          <w:p w:rsidR="00BF5A98" w:rsidRDefault="00BF5A98" w:rsidP="00211B40">
            <w:pPr>
              <w:spacing w:after="0"/>
              <w:jc w:val="left"/>
            </w:pPr>
            <w:r>
              <w:t>28 Jul</w:t>
            </w:r>
          </w:p>
        </w:tc>
        <w:tc>
          <w:tcPr>
            <w:tcW w:w="3600" w:type="dxa"/>
          </w:tcPr>
          <w:p w:rsidR="00BF5A98" w:rsidRDefault="00BF5A98" w:rsidP="00211B40">
            <w:pPr>
              <w:spacing w:after="0"/>
              <w:jc w:val="left"/>
            </w:pPr>
            <w:r>
              <w:t>Cheque – office cleaning May</w:t>
            </w:r>
          </w:p>
        </w:tc>
        <w:tc>
          <w:tcPr>
            <w:tcW w:w="1800" w:type="dxa"/>
          </w:tcPr>
          <w:p w:rsidR="00BF5A98" w:rsidRDefault="00BF5A98" w:rsidP="00211B40">
            <w:pPr>
              <w:spacing w:after="0"/>
              <w:jc w:val="right"/>
            </w:pPr>
            <w:r>
              <w:t>48.00</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15,300.59</w:t>
            </w:r>
          </w:p>
        </w:tc>
      </w:tr>
      <w:tr w:rsidR="00BF5A98" w:rsidTr="00211B40">
        <w:tc>
          <w:tcPr>
            <w:tcW w:w="1188" w:type="dxa"/>
          </w:tcPr>
          <w:p w:rsidR="00BF5A98" w:rsidRDefault="00BF5A98" w:rsidP="00211B40">
            <w:pPr>
              <w:spacing w:after="0"/>
              <w:jc w:val="left"/>
            </w:pPr>
            <w:r>
              <w:t>28 Jul</w:t>
            </w:r>
          </w:p>
        </w:tc>
        <w:tc>
          <w:tcPr>
            <w:tcW w:w="3600" w:type="dxa"/>
          </w:tcPr>
          <w:p w:rsidR="00BF5A98" w:rsidRDefault="00BF5A98" w:rsidP="00211B40">
            <w:pPr>
              <w:spacing w:after="0"/>
              <w:jc w:val="left"/>
            </w:pPr>
            <w:r>
              <w:t>Balance carried forward</w:t>
            </w:r>
          </w:p>
        </w:tc>
        <w:tc>
          <w:tcPr>
            <w:tcW w:w="1800" w:type="dxa"/>
          </w:tcPr>
          <w:p w:rsidR="00BF5A98" w:rsidRDefault="00BF5A98" w:rsidP="00211B40">
            <w:pPr>
              <w:spacing w:after="0"/>
              <w:jc w:val="right"/>
            </w:pP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15,300.59</w:t>
            </w:r>
          </w:p>
        </w:tc>
      </w:tr>
      <w:tr w:rsidR="00BF5A98" w:rsidTr="00211B40">
        <w:tc>
          <w:tcPr>
            <w:tcW w:w="1188" w:type="dxa"/>
          </w:tcPr>
          <w:p w:rsidR="00BF5A98" w:rsidRDefault="00BF5A98" w:rsidP="00211B40">
            <w:pPr>
              <w:spacing w:after="0"/>
              <w:jc w:val="left"/>
            </w:pPr>
          </w:p>
        </w:tc>
        <w:tc>
          <w:tcPr>
            <w:tcW w:w="3600" w:type="dxa"/>
          </w:tcPr>
          <w:p w:rsidR="00BF5A98" w:rsidRDefault="00BF5A98" w:rsidP="00211B40">
            <w:pPr>
              <w:spacing w:after="0"/>
              <w:jc w:val="left"/>
            </w:pPr>
            <w:r>
              <w:t>Total payments/receipts</w:t>
            </w:r>
          </w:p>
        </w:tc>
        <w:tc>
          <w:tcPr>
            <w:tcW w:w="1800" w:type="dxa"/>
          </w:tcPr>
          <w:p w:rsidR="00BF5A98" w:rsidRDefault="00BF5A98" w:rsidP="00211B40">
            <w:pPr>
              <w:spacing w:after="0"/>
              <w:jc w:val="right"/>
            </w:pPr>
            <w:r>
              <w:t>10,885.56</w:t>
            </w:r>
          </w:p>
        </w:tc>
        <w:tc>
          <w:tcPr>
            <w:tcW w:w="1620" w:type="dxa"/>
          </w:tcPr>
          <w:p w:rsidR="00BF5A98" w:rsidRDefault="00BF5A98" w:rsidP="00211B40">
            <w:pPr>
              <w:spacing w:after="0"/>
              <w:jc w:val="right"/>
            </w:pPr>
            <w:r>
              <w:t>2,940.00</w:t>
            </w:r>
          </w:p>
        </w:tc>
        <w:tc>
          <w:tcPr>
            <w:tcW w:w="1646" w:type="dxa"/>
          </w:tcPr>
          <w:p w:rsidR="00BF5A98" w:rsidRDefault="00BF5A98" w:rsidP="00211B40">
            <w:pPr>
              <w:spacing w:after="0"/>
              <w:jc w:val="left"/>
            </w:pPr>
          </w:p>
        </w:tc>
      </w:tr>
    </w:tbl>
    <w:p w:rsidR="00BF5A98" w:rsidRDefault="00BF5A98" w:rsidP="00592F76">
      <w:pPr>
        <w:spacing w:after="0"/>
        <w:jc w:val="left"/>
      </w:pPr>
      <w:r>
        <w:tab/>
      </w:r>
    </w:p>
    <w:p w:rsidR="00BF5A98" w:rsidRDefault="00BF5A98" w:rsidP="00592F76">
      <w:pPr>
        <w:spacing w:after="0"/>
        <w:jc w:val="left"/>
      </w:pPr>
      <w:r>
        <w:t>29 Jul – 30 Aug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1800"/>
        <w:gridCol w:w="1620"/>
        <w:gridCol w:w="1646"/>
      </w:tblGrid>
      <w:tr w:rsidR="00BF5A98" w:rsidTr="00211B40">
        <w:tc>
          <w:tcPr>
            <w:tcW w:w="1188" w:type="dxa"/>
          </w:tcPr>
          <w:p w:rsidR="00BF5A98" w:rsidRDefault="00BF5A98" w:rsidP="00211B40">
            <w:pPr>
              <w:spacing w:after="0"/>
              <w:jc w:val="left"/>
            </w:pPr>
            <w:r>
              <w:t>Date</w:t>
            </w:r>
          </w:p>
        </w:tc>
        <w:tc>
          <w:tcPr>
            <w:tcW w:w="3600" w:type="dxa"/>
          </w:tcPr>
          <w:p w:rsidR="00BF5A98" w:rsidRDefault="00BF5A98" w:rsidP="00211B40">
            <w:pPr>
              <w:spacing w:after="0"/>
              <w:jc w:val="left"/>
            </w:pPr>
            <w:r>
              <w:t>Description</w:t>
            </w:r>
          </w:p>
        </w:tc>
        <w:tc>
          <w:tcPr>
            <w:tcW w:w="1800" w:type="dxa"/>
          </w:tcPr>
          <w:p w:rsidR="00BF5A98" w:rsidRDefault="00BF5A98" w:rsidP="00211B40">
            <w:pPr>
              <w:spacing w:after="0"/>
            </w:pPr>
            <w:r>
              <w:t>Money out £</w:t>
            </w:r>
          </w:p>
        </w:tc>
        <w:tc>
          <w:tcPr>
            <w:tcW w:w="1620" w:type="dxa"/>
          </w:tcPr>
          <w:p w:rsidR="00BF5A98" w:rsidRDefault="00BF5A98" w:rsidP="00211B40">
            <w:pPr>
              <w:spacing w:after="0"/>
            </w:pPr>
            <w:r>
              <w:t>Money in £</w:t>
            </w:r>
          </w:p>
        </w:tc>
        <w:tc>
          <w:tcPr>
            <w:tcW w:w="1646" w:type="dxa"/>
          </w:tcPr>
          <w:p w:rsidR="00BF5A98" w:rsidRDefault="00BF5A98" w:rsidP="00211B40">
            <w:pPr>
              <w:spacing w:after="0"/>
            </w:pPr>
            <w:r>
              <w:t>Balance £</w:t>
            </w:r>
          </w:p>
        </w:tc>
      </w:tr>
      <w:tr w:rsidR="00BF5A98" w:rsidTr="00211B40">
        <w:tc>
          <w:tcPr>
            <w:tcW w:w="1188" w:type="dxa"/>
          </w:tcPr>
          <w:p w:rsidR="00BF5A98" w:rsidRDefault="00BF5A98" w:rsidP="00211B40">
            <w:pPr>
              <w:spacing w:after="0"/>
              <w:jc w:val="left"/>
            </w:pPr>
            <w:r>
              <w:t>29 Jul</w:t>
            </w:r>
          </w:p>
        </w:tc>
        <w:tc>
          <w:tcPr>
            <w:tcW w:w="3600" w:type="dxa"/>
          </w:tcPr>
          <w:p w:rsidR="00BF5A98" w:rsidRDefault="00BF5A98" w:rsidP="00211B40">
            <w:pPr>
              <w:spacing w:after="0"/>
              <w:jc w:val="left"/>
            </w:pPr>
            <w:r>
              <w:t>Start balance</w:t>
            </w:r>
          </w:p>
        </w:tc>
        <w:tc>
          <w:tcPr>
            <w:tcW w:w="1800" w:type="dxa"/>
          </w:tcPr>
          <w:p w:rsidR="00BF5A98" w:rsidRDefault="00BF5A98" w:rsidP="00211B40">
            <w:pPr>
              <w:spacing w:after="0"/>
              <w:jc w:val="left"/>
            </w:pP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15,300.59</w:t>
            </w:r>
          </w:p>
        </w:tc>
      </w:tr>
      <w:tr w:rsidR="00BF5A98" w:rsidTr="00211B40">
        <w:tc>
          <w:tcPr>
            <w:tcW w:w="1188" w:type="dxa"/>
          </w:tcPr>
          <w:p w:rsidR="00BF5A98" w:rsidRDefault="00BF5A98" w:rsidP="00211B40">
            <w:pPr>
              <w:spacing w:after="0"/>
              <w:jc w:val="left"/>
            </w:pPr>
            <w:r>
              <w:t>1 Aug</w:t>
            </w:r>
          </w:p>
        </w:tc>
        <w:tc>
          <w:tcPr>
            <w:tcW w:w="3600" w:type="dxa"/>
          </w:tcPr>
          <w:p w:rsidR="00BF5A98" w:rsidRDefault="00BF5A98" w:rsidP="00211B40">
            <w:pPr>
              <w:spacing w:after="0"/>
              <w:jc w:val="left"/>
            </w:pPr>
            <w:r>
              <w:t>Cheque – training for chairman</w:t>
            </w:r>
          </w:p>
        </w:tc>
        <w:tc>
          <w:tcPr>
            <w:tcW w:w="1800" w:type="dxa"/>
          </w:tcPr>
          <w:p w:rsidR="00BF5A98" w:rsidRDefault="00BF5A98" w:rsidP="00211B40">
            <w:pPr>
              <w:spacing w:after="0"/>
              <w:jc w:val="right"/>
            </w:pPr>
            <w:r>
              <w:t>48.00</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15,252.59</w:t>
            </w:r>
          </w:p>
        </w:tc>
      </w:tr>
      <w:tr w:rsidR="00BF5A98" w:rsidTr="00211B40">
        <w:tc>
          <w:tcPr>
            <w:tcW w:w="1188" w:type="dxa"/>
          </w:tcPr>
          <w:p w:rsidR="00BF5A98" w:rsidRDefault="00BF5A98" w:rsidP="00211B40">
            <w:pPr>
              <w:spacing w:after="0"/>
              <w:jc w:val="left"/>
            </w:pPr>
            <w:r>
              <w:t>2 Aug</w:t>
            </w:r>
          </w:p>
        </w:tc>
        <w:tc>
          <w:tcPr>
            <w:tcW w:w="3600" w:type="dxa"/>
          </w:tcPr>
          <w:p w:rsidR="00BF5A98" w:rsidRDefault="00BF5A98" w:rsidP="00211B40">
            <w:pPr>
              <w:spacing w:after="0"/>
              <w:jc w:val="left"/>
            </w:pPr>
            <w:r>
              <w:t>Cheque – street lights maintenance</w:t>
            </w:r>
          </w:p>
        </w:tc>
        <w:tc>
          <w:tcPr>
            <w:tcW w:w="1800" w:type="dxa"/>
          </w:tcPr>
          <w:p w:rsidR="00BF5A98" w:rsidRDefault="00BF5A98" w:rsidP="00211B40">
            <w:pPr>
              <w:spacing w:after="0"/>
              <w:jc w:val="right"/>
            </w:pPr>
            <w:r>
              <w:t>527.45</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14,725.14</w:t>
            </w:r>
          </w:p>
        </w:tc>
      </w:tr>
      <w:tr w:rsidR="00BF5A98" w:rsidTr="00211B40">
        <w:tc>
          <w:tcPr>
            <w:tcW w:w="1188" w:type="dxa"/>
          </w:tcPr>
          <w:p w:rsidR="00BF5A98" w:rsidRDefault="00BF5A98" w:rsidP="00211B40">
            <w:pPr>
              <w:spacing w:after="0"/>
              <w:jc w:val="left"/>
            </w:pPr>
            <w:r>
              <w:t>8 Aug</w:t>
            </w:r>
          </w:p>
        </w:tc>
        <w:tc>
          <w:tcPr>
            <w:tcW w:w="3600" w:type="dxa"/>
          </w:tcPr>
          <w:p w:rsidR="00BF5A98" w:rsidRDefault="00BF5A98" w:rsidP="00211B40">
            <w:pPr>
              <w:spacing w:after="0"/>
              <w:jc w:val="left"/>
            </w:pPr>
            <w:r>
              <w:t>DD Plusnet</w:t>
            </w:r>
          </w:p>
        </w:tc>
        <w:tc>
          <w:tcPr>
            <w:tcW w:w="1800" w:type="dxa"/>
          </w:tcPr>
          <w:p w:rsidR="00BF5A98" w:rsidRDefault="00BF5A98" w:rsidP="00211B40">
            <w:pPr>
              <w:spacing w:after="0"/>
              <w:jc w:val="right"/>
            </w:pPr>
            <w:r>
              <w:t>32.14</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14,693.00</w:t>
            </w:r>
          </w:p>
        </w:tc>
      </w:tr>
      <w:tr w:rsidR="00BF5A98" w:rsidTr="00211B40">
        <w:tc>
          <w:tcPr>
            <w:tcW w:w="1188" w:type="dxa"/>
          </w:tcPr>
          <w:p w:rsidR="00BF5A98" w:rsidRDefault="00BF5A98" w:rsidP="00211B40">
            <w:pPr>
              <w:spacing w:after="0"/>
              <w:jc w:val="left"/>
            </w:pPr>
            <w:r>
              <w:t>16 Aug</w:t>
            </w:r>
          </w:p>
        </w:tc>
        <w:tc>
          <w:tcPr>
            <w:tcW w:w="3600" w:type="dxa"/>
          </w:tcPr>
          <w:p w:rsidR="00BF5A98" w:rsidRDefault="00BF5A98" w:rsidP="00211B40">
            <w:pPr>
              <w:spacing w:after="0"/>
              <w:jc w:val="left"/>
            </w:pPr>
            <w:r>
              <w:t>DD Pozitive Energy</w:t>
            </w:r>
          </w:p>
        </w:tc>
        <w:tc>
          <w:tcPr>
            <w:tcW w:w="1800" w:type="dxa"/>
          </w:tcPr>
          <w:p w:rsidR="00BF5A98" w:rsidRDefault="00BF5A98" w:rsidP="00211B40">
            <w:pPr>
              <w:spacing w:after="0"/>
              <w:jc w:val="right"/>
            </w:pPr>
            <w:r>
              <w:t>20.09</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14,672.91</w:t>
            </w:r>
          </w:p>
        </w:tc>
      </w:tr>
      <w:tr w:rsidR="00BF5A98" w:rsidTr="00211B40">
        <w:tc>
          <w:tcPr>
            <w:tcW w:w="1188" w:type="dxa"/>
          </w:tcPr>
          <w:p w:rsidR="00BF5A98" w:rsidRDefault="00BF5A98" w:rsidP="00211B40">
            <w:pPr>
              <w:spacing w:after="0"/>
              <w:jc w:val="left"/>
            </w:pPr>
            <w:r>
              <w:t>16 Aug</w:t>
            </w:r>
          </w:p>
        </w:tc>
        <w:tc>
          <w:tcPr>
            <w:tcW w:w="3600" w:type="dxa"/>
          </w:tcPr>
          <w:p w:rsidR="00BF5A98" w:rsidRDefault="00BF5A98" w:rsidP="00211B40">
            <w:pPr>
              <w:spacing w:after="0"/>
              <w:jc w:val="left"/>
            </w:pPr>
            <w:r>
              <w:t>Cheque – Gala medals roundels</w:t>
            </w:r>
          </w:p>
        </w:tc>
        <w:tc>
          <w:tcPr>
            <w:tcW w:w="1800" w:type="dxa"/>
          </w:tcPr>
          <w:p w:rsidR="00BF5A98" w:rsidRDefault="00BF5A98" w:rsidP="00211B40">
            <w:pPr>
              <w:spacing w:after="0"/>
              <w:jc w:val="right"/>
            </w:pPr>
            <w:r>
              <w:t>40.00</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14,632.91</w:t>
            </w:r>
          </w:p>
        </w:tc>
      </w:tr>
      <w:tr w:rsidR="00BF5A98" w:rsidTr="00211B40">
        <w:tc>
          <w:tcPr>
            <w:tcW w:w="1188" w:type="dxa"/>
          </w:tcPr>
          <w:p w:rsidR="00BF5A98" w:rsidRDefault="00BF5A98" w:rsidP="00211B40">
            <w:pPr>
              <w:spacing w:after="0"/>
              <w:jc w:val="left"/>
            </w:pPr>
            <w:r>
              <w:t>21 Aug</w:t>
            </w:r>
          </w:p>
        </w:tc>
        <w:tc>
          <w:tcPr>
            <w:tcW w:w="3600" w:type="dxa"/>
          </w:tcPr>
          <w:p w:rsidR="00BF5A98" w:rsidRDefault="00BF5A98" w:rsidP="00211B40">
            <w:pPr>
              <w:spacing w:after="0"/>
              <w:jc w:val="left"/>
            </w:pPr>
            <w:r>
              <w:t>DD Southern Electric</w:t>
            </w:r>
          </w:p>
        </w:tc>
        <w:tc>
          <w:tcPr>
            <w:tcW w:w="1800" w:type="dxa"/>
          </w:tcPr>
          <w:p w:rsidR="00BF5A98" w:rsidRDefault="00BF5A98" w:rsidP="00211B40">
            <w:pPr>
              <w:spacing w:after="0"/>
              <w:jc w:val="right"/>
            </w:pPr>
            <w:r>
              <w:t>518.32</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14,114.59</w:t>
            </w:r>
          </w:p>
        </w:tc>
      </w:tr>
      <w:tr w:rsidR="00BF5A98" w:rsidTr="00211B40">
        <w:tc>
          <w:tcPr>
            <w:tcW w:w="1188" w:type="dxa"/>
          </w:tcPr>
          <w:p w:rsidR="00BF5A98" w:rsidRDefault="00BF5A98" w:rsidP="00211B40">
            <w:pPr>
              <w:spacing w:after="0"/>
              <w:jc w:val="left"/>
            </w:pPr>
            <w:r>
              <w:t>29 Aug</w:t>
            </w:r>
          </w:p>
        </w:tc>
        <w:tc>
          <w:tcPr>
            <w:tcW w:w="3600" w:type="dxa"/>
          </w:tcPr>
          <w:p w:rsidR="00BF5A98" w:rsidRDefault="00BF5A98" w:rsidP="00211B40">
            <w:pPr>
              <w:spacing w:after="0"/>
              <w:jc w:val="left"/>
            </w:pPr>
            <w:r>
              <w:t>SO Handyman salary – August</w:t>
            </w:r>
          </w:p>
        </w:tc>
        <w:tc>
          <w:tcPr>
            <w:tcW w:w="1800" w:type="dxa"/>
          </w:tcPr>
          <w:p w:rsidR="00BF5A98" w:rsidRDefault="00BF5A98" w:rsidP="00211B40">
            <w:pPr>
              <w:spacing w:after="0"/>
              <w:jc w:val="right"/>
            </w:pPr>
            <w:r>
              <w:t>413.73</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13,700.86</w:t>
            </w:r>
          </w:p>
        </w:tc>
      </w:tr>
      <w:tr w:rsidR="00BF5A98" w:rsidTr="00211B40">
        <w:tc>
          <w:tcPr>
            <w:tcW w:w="1188" w:type="dxa"/>
          </w:tcPr>
          <w:p w:rsidR="00BF5A98" w:rsidRDefault="00BF5A98" w:rsidP="00211B40">
            <w:pPr>
              <w:spacing w:after="0"/>
              <w:jc w:val="left"/>
            </w:pPr>
            <w:r>
              <w:t>29 Aug</w:t>
            </w:r>
          </w:p>
        </w:tc>
        <w:tc>
          <w:tcPr>
            <w:tcW w:w="3600" w:type="dxa"/>
          </w:tcPr>
          <w:p w:rsidR="00BF5A98" w:rsidRDefault="00BF5A98" w:rsidP="00211B40">
            <w:pPr>
              <w:spacing w:after="0"/>
              <w:jc w:val="left"/>
            </w:pPr>
            <w:r>
              <w:t>SO Clerk’s salary – August</w:t>
            </w:r>
          </w:p>
        </w:tc>
        <w:tc>
          <w:tcPr>
            <w:tcW w:w="1800" w:type="dxa"/>
          </w:tcPr>
          <w:p w:rsidR="00BF5A98" w:rsidRDefault="00BF5A98" w:rsidP="00211B40">
            <w:pPr>
              <w:spacing w:after="0"/>
              <w:jc w:val="right"/>
            </w:pPr>
            <w:r>
              <w:t>889.10</w:t>
            </w: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12,811.76</w:t>
            </w:r>
          </w:p>
        </w:tc>
      </w:tr>
      <w:tr w:rsidR="00BF5A98" w:rsidTr="00211B40">
        <w:tc>
          <w:tcPr>
            <w:tcW w:w="1188" w:type="dxa"/>
          </w:tcPr>
          <w:p w:rsidR="00BF5A98" w:rsidRDefault="00BF5A98" w:rsidP="00211B40">
            <w:pPr>
              <w:spacing w:after="0"/>
              <w:jc w:val="left"/>
            </w:pPr>
            <w:r>
              <w:t>30 Aug</w:t>
            </w:r>
          </w:p>
        </w:tc>
        <w:tc>
          <w:tcPr>
            <w:tcW w:w="3600" w:type="dxa"/>
          </w:tcPr>
          <w:p w:rsidR="00BF5A98" w:rsidRDefault="00BF5A98" w:rsidP="00211B40">
            <w:pPr>
              <w:spacing w:after="0"/>
              <w:jc w:val="left"/>
            </w:pPr>
            <w:r>
              <w:t>Balance carried forward</w:t>
            </w:r>
          </w:p>
        </w:tc>
        <w:tc>
          <w:tcPr>
            <w:tcW w:w="1800" w:type="dxa"/>
          </w:tcPr>
          <w:p w:rsidR="00BF5A98" w:rsidRDefault="00BF5A98" w:rsidP="00211B40">
            <w:pPr>
              <w:spacing w:after="0"/>
              <w:jc w:val="right"/>
            </w:pPr>
          </w:p>
        </w:tc>
        <w:tc>
          <w:tcPr>
            <w:tcW w:w="1620" w:type="dxa"/>
          </w:tcPr>
          <w:p w:rsidR="00BF5A98" w:rsidRDefault="00BF5A98" w:rsidP="00211B40">
            <w:pPr>
              <w:spacing w:after="0"/>
              <w:jc w:val="left"/>
            </w:pPr>
          </w:p>
        </w:tc>
        <w:tc>
          <w:tcPr>
            <w:tcW w:w="1646" w:type="dxa"/>
          </w:tcPr>
          <w:p w:rsidR="00BF5A98" w:rsidRDefault="00BF5A98" w:rsidP="00211B40">
            <w:pPr>
              <w:spacing w:after="0"/>
              <w:jc w:val="right"/>
            </w:pPr>
            <w:r>
              <w:t>12,811.76</w:t>
            </w:r>
          </w:p>
        </w:tc>
      </w:tr>
      <w:tr w:rsidR="00BF5A98" w:rsidTr="00211B40">
        <w:tc>
          <w:tcPr>
            <w:tcW w:w="1188" w:type="dxa"/>
          </w:tcPr>
          <w:p w:rsidR="00BF5A98" w:rsidRDefault="00BF5A98" w:rsidP="00211B40">
            <w:pPr>
              <w:spacing w:after="0"/>
              <w:jc w:val="left"/>
            </w:pPr>
          </w:p>
        </w:tc>
        <w:tc>
          <w:tcPr>
            <w:tcW w:w="3600" w:type="dxa"/>
          </w:tcPr>
          <w:p w:rsidR="00BF5A98" w:rsidRDefault="00BF5A98" w:rsidP="00211B40">
            <w:pPr>
              <w:spacing w:after="0"/>
              <w:jc w:val="left"/>
            </w:pPr>
            <w:r>
              <w:t>Total payments</w:t>
            </w:r>
          </w:p>
        </w:tc>
        <w:tc>
          <w:tcPr>
            <w:tcW w:w="1800" w:type="dxa"/>
          </w:tcPr>
          <w:p w:rsidR="00BF5A98" w:rsidRDefault="00BF5A98" w:rsidP="00211B40">
            <w:pPr>
              <w:spacing w:after="0"/>
              <w:jc w:val="right"/>
            </w:pPr>
            <w:r>
              <w:t>2,488.83</w:t>
            </w:r>
          </w:p>
        </w:tc>
        <w:tc>
          <w:tcPr>
            <w:tcW w:w="1620" w:type="dxa"/>
          </w:tcPr>
          <w:p w:rsidR="00BF5A98" w:rsidRDefault="00BF5A98" w:rsidP="00211B40">
            <w:pPr>
              <w:spacing w:after="0"/>
              <w:jc w:val="right"/>
            </w:pPr>
            <w:r>
              <w:t>0.00</w:t>
            </w:r>
          </w:p>
        </w:tc>
        <w:tc>
          <w:tcPr>
            <w:tcW w:w="1646" w:type="dxa"/>
          </w:tcPr>
          <w:p w:rsidR="00BF5A98" w:rsidRDefault="00BF5A98" w:rsidP="00211B40">
            <w:pPr>
              <w:spacing w:after="0"/>
              <w:jc w:val="left"/>
            </w:pPr>
          </w:p>
        </w:tc>
      </w:tr>
    </w:tbl>
    <w:p w:rsidR="00BF5A98" w:rsidRPr="00592F76" w:rsidRDefault="00BF5A98" w:rsidP="00592F76">
      <w:pPr>
        <w:spacing w:after="0"/>
        <w:jc w:val="left"/>
      </w:pPr>
    </w:p>
    <w:p w:rsidR="00BF5A98" w:rsidRPr="00D92FD0" w:rsidRDefault="00BF5A98" w:rsidP="00522B80">
      <w:pPr>
        <w:spacing w:after="0"/>
        <w:jc w:val="left"/>
        <w:rPr>
          <w:b/>
        </w:rPr>
      </w:pPr>
      <w:r w:rsidRPr="00D92FD0">
        <w:rPr>
          <w:b/>
        </w:rPr>
        <w:t xml:space="preserve">Payments 11 September 2023 </w:t>
      </w:r>
      <w:r w:rsidRPr="00D92FD0">
        <w:rPr>
          <w:b/>
        </w:rPr>
        <w:tab/>
      </w:r>
      <w:r w:rsidRPr="00D92FD0">
        <w:rPr>
          <w:b/>
        </w:rPr>
        <w:tab/>
      </w:r>
      <w:r w:rsidRPr="00D92FD0">
        <w:rPr>
          <w:b/>
        </w:rPr>
        <w:tab/>
      </w:r>
      <w:r w:rsidRPr="00D92FD0">
        <w:rPr>
          <w:b/>
        </w:rPr>
        <w:tab/>
      </w:r>
      <w:r w:rsidRPr="00D92FD0">
        <w:rPr>
          <w:b/>
        </w:rPr>
        <w:tab/>
      </w:r>
      <w:r w:rsidRPr="00D92FD0">
        <w:rPr>
          <w:b/>
        </w:rPr>
        <w:tab/>
      </w:r>
      <w:r>
        <w:rPr>
          <w:b/>
        </w:rPr>
        <w:tab/>
      </w:r>
      <w:r w:rsidRPr="00D92FD0">
        <w:rPr>
          <w:b/>
        </w:rPr>
        <w:t>£</w:t>
      </w:r>
    </w:p>
    <w:p w:rsidR="00BF5A98" w:rsidRDefault="00BF5A98" w:rsidP="00522B80">
      <w:pPr>
        <w:spacing w:after="0"/>
        <w:jc w:val="left"/>
        <w:rPr>
          <w:b/>
          <w:sz w:val="24"/>
          <w:szCs w:val="24"/>
        </w:rPr>
      </w:pPr>
    </w:p>
    <w:p w:rsidR="00BF5A98" w:rsidRDefault="00BF5A98" w:rsidP="00522B80">
      <w:pPr>
        <w:spacing w:after="0"/>
        <w:jc w:val="left"/>
        <w:rPr>
          <w:b/>
          <w:sz w:val="24"/>
          <w:szCs w:val="24"/>
        </w:rPr>
      </w:pPr>
      <w:r w:rsidRPr="00A96616">
        <w:t>No</w:t>
      </w:r>
      <w:r>
        <w:t>r</w:t>
      </w:r>
      <w:r w:rsidRPr="00A96616">
        <w:t>folk SLCC</w:t>
      </w:r>
      <w:r>
        <w:t xml:space="preserve"> Conference fees</w:t>
      </w:r>
      <w:r>
        <w:tab/>
      </w:r>
      <w:r>
        <w:tab/>
      </w:r>
      <w:r>
        <w:tab/>
      </w:r>
      <w:r>
        <w:tab/>
      </w:r>
      <w:r>
        <w:tab/>
      </w:r>
      <w:r>
        <w:tab/>
      </w:r>
      <w:r>
        <w:tab/>
        <w:t>220.00</w:t>
      </w:r>
    </w:p>
    <w:p w:rsidR="00BF5A98" w:rsidRDefault="00BF5A98" w:rsidP="00522B80">
      <w:pPr>
        <w:spacing w:after="0"/>
        <w:jc w:val="left"/>
      </w:pPr>
      <w:r>
        <w:t xml:space="preserve">Higginbottom Recreational Charity – repayment of electricity </w:t>
      </w:r>
    </w:p>
    <w:p w:rsidR="00BF5A98" w:rsidRDefault="00BF5A98" w:rsidP="00522B80">
      <w:pPr>
        <w:spacing w:after="0"/>
        <w:jc w:val="left"/>
      </w:pPr>
      <w:r>
        <w:t>For parish office – January to 4 September</w:t>
      </w:r>
      <w:r>
        <w:tab/>
      </w:r>
      <w:r>
        <w:tab/>
      </w:r>
      <w:r>
        <w:tab/>
      </w:r>
      <w:r>
        <w:tab/>
      </w:r>
      <w:r>
        <w:tab/>
        <w:t>406.00</w:t>
      </w:r>
    </w:p>
    <w:p w:rsidR="00BF5A98" w:rsidRDefault="00BF5A98" w:rsidP="00522B80">
      <w:pPr>
        <w:spacing w:after="0"/>
        <w:jc w:val="left"/>
      </w:pPr>
      <w:r>
        <w:t>Higginbottom Recreational Charity – office rent July</w:t>
      </w:r>
      <w:r>
        <w:tab/>
      </w:r>
      <w:r>
        <w:tab/>
      </w:r>
      <w:r>
        <w:tab/>
      </w:r>
      <w:r>
        <w:tab/>
        <w:t>100.00</w:t>
      </w:r>
    </w:p>
    <w:p w:rsidR="00BF5A98" w:rsidRDefault="00BF5A98" w:rsidP="00522B80">
      <w:pPr>
        <w:spacing w:after="0"/>
        <w:jc w:val="left"/>
      </w:pPr>
      <w:r>
        <w:t>Copeman Centre – hire of meeting room July</w:t>
      </w:r>
      <w:r>
        <w:tab/>
      </w:r>
      <w:r>
        <w:tab/>
      </w:r>
      <w:r>
        <w:tab/>
      </w:r>
      <w:r>
        <w:tab/>
      </w:r>
      <w:r>
        <w:tab/>
        <w:t>14.00</w:t>
      </w:r>
    </w:p>
    <w:p w:rsidR="00BF5A98" w:rsidRDefault="00BF5A98" w:rsidP="00522B80">
      <w:pPr>
        <w:spacing w:after="0"/>
        <w:jc w:val="left"/>
      </w:pPr>
      <w:r>
        <w:t>Top Garden Services – grass cutting July</w:t>
      </w:r>
      <w:r>
        <w:tab/>
      </w:r>
      <w:r>
        <w:tab/>
      </w:r>
      <w:r>
        <w:tab/>
      </w:r>
      <w:r>
        <w:tab/>
      </w:r>
      <w:r>
        <w:tab/>
      </w:r>
      <w:r>
        <w:tab/>
        <w:t>1,158.84</w:t>
      </w:r>
    </w:p>
    <w:p w:rsidR="00BF5A98" w:rsidRDefault="00BF5A98" w:rsidP="00522B80">
      <w:pPr>
        <w:spacing w:after="0"/>
        <w:jc w:val="left"/>
      </w:pPr>
      <w:r>
        <w:t>Top Garden Services – grass cutting August</w:t>
      </w:r>
      <w:r>
        <w:tab/>
      </w:r>
      <w:r>
        <w:tab/>
      </w:r>
      <w:r>
        <w:tab/>
      </w:r>
      <w:r>
        <w:tab/>
      </w:r>
      <w:r>
        <w:tab/>
        <w:t>1,158.84</w:t>
      </w:r>
    </w:p>
    <w:p w:rsidR="00BF5A98" w:rsidRDefault="00BF5A98" w:rsidP="00522B80">
      <w:pPr>
        <w:spacing w:after="0"/>
        <w:jc w:val="left"/>
      </w:pPr>
      <w:r>
        <w:t>PKF Littlejohn – fee for external audit</w:t>
      </w:r>
      <w:r>
        <w:tab/>
      </w:r>
      <w:r>
        <w:tab/>
      </w:r>
      <w:r>
        <w:tab/>
      </w:r>
      <w:r>
        <w:tab/>
      </w:r>
      <w:r>
        <w:tab/>
      </w:r>
      <w:r>
        <w:tab/>
        <w:t>378.00</w:t>
      </w:r>
    </w:p>
    <w:p w:rsidR="00BF5A98" w:rsidRDefault="00BF5A98" w:rsidP="00522B80">
      <w:pPr>
        <w:spacing w:after="0"/>
        <w:jc w:val="left"/>
      </w:pPr>
      <w:r>
        <w:t>HMRC – PAYE July</w:t>
      </w:r>
      <w:r>
        <w:tab/>
      </w:r>
      <w:r>
        <w:tab/>
      </w:r>
      <w:r>
        <w:tab/>
      </w:r>
      <w:r>
        <w:tab/>
      </w:r>
      <w:r>
        <w:tab/>
      </w:r>
      <w:r>
        <w:tab/>
      </w:r>
      <w:r>
        <w:tab/>
      </w:r>
      <w:r>
        <w:tab/>
        <w:t>394.78</w:t>
      </w:r>
    </w:p>
    <w:p w:rsidR="00BF5A98" w:rsidRDefault="00BF5A98" w:rsidP="00522B80">
      <w:pPr>
        <w:spacing w:after="0"/>
        <w:jc w:val="left"/>
      </w:pPr>
      <w:r>
        <w:t>HMRC – PAYE August</w:t>
      </w:r>
      <w:r>
        <w:tab/>
      </w:r>
      <w:r>
        <w:tab/>
      </w:r>
      <w:r>
        <w:tab/>
      </w:r>
      <w:r>
        <w:tab/>
      </w:r>
      <w:r>
        <w:tab/>
      </w:r>
      <w:r>
        <w:tab/>
      </w:r>
      <w:r>
        <w:tab/>
      </w:r>
      <w:r>
        <w:tab/>
        <w:t>394.78</w:t>
      </w:r>
    </w:p>
    <w:p w:rsidR="00BF5A98" w:rsidRDefault="00BF5A98" w:rsidP="00522B80">
      <w:pPr>
        <w:spacing w:after="0"/>
        <w:jc w:val="left"/>
      </w:pPr>
      <w:r>
        <w:t>Paul Minns – grass cutting churchyard – July</w:t>
      </w:r>
      <w:r>
        <w:tab/>
      </w:r>
      <w:r>
        <w:tab/>
      </w:r>
      <w:r>
        <w:tab/>
      </w:r>
      <w:r>
        <w:tab/>
      </w:r>
      <w:r>
        <w:tab/>
        <w:t>492.50</w:t>
      </w:r>
    </w:p>
    <w:p w:rsidR="00BF5A98" w:rsidRDefault="00BF5A98" w:rsidP="00522B80">
      <w:pPr>
        <w:spacing w:after="0"/>
        <w:jc w:val="left"/>
      </w:pPr>
      <w:r>
        <w:t>Paul Minns – grass cutting churchyard – August</w:t>
      </w:r>
      <w:r>
        <w:tab/>
      </w:r>
      <w:r>
        <w:tab/>
      </w:r>
      <w:r>
        <w:tab/>
      </w:r>
      <w:r>
        <w:tab/>
      </w:r>
      <w:r>
        <w:tab/>
        <w:t>492.50</w:t>
      </w:r>
    </w:p>
    <w:p w:rsidR="00BF5A98" w:rsidRDefault="00BF5A98" w:rsidP="00522B80">
      <w:pPr>
        <w:spacing w:after="0"/>
        <w:jc w:val="left"/>
      </w:pPr>
      <w:r>
        <w:t>MAE Bookkeeping Payroll services July</w:t>
      </w:r>
      <w:r>
        <w:tab/>
      </w:r>
      <w:r>
        <w:tab/>
      </w:r>
      <w:r>
        <w:tab/>
      </w:r>
      <w:r>
        <w:tab/>
      </w:r>
      <w:r>
        <w:tab/>
      </w:r>
      <w:r>
        <w:tab/>
        <w:t>22.50</w:t>
      </w:r>
    </w:p>
    <w:p w:rsidR="00BF5A98" w:rsidRDefault="00BF5A98" w:rsidP="00522B80">
      <w:pPr>
        <w:spacing w:after="0"/>
        <w:jc w:val="left"/>
      </w:pPr>
      <w:r>
        <w:t>MAE Bookkeeping Payroll services August</w:t>
      </w:r>
      <w:r>
        <w:tab/>
      </w:r>
      <w:r>
        <w:tab/>
      </w:r>
      <w:r>
        <w:tab/>
      </w:r>
      <w:r>
        <w:tab/>
      </w:r>
      <w:r>
        <w:tab/>
        <w:t>22.50</w:t>
      </w:r>
    </w:p>
    <w:p w:rsidR="00BF5A98" w:rsidRDefault="00BF5A98" w:rsidP="00522B80">
      <w:pPr>
        <w:spacing w:after="0"/>
        <w:jc w:val="left"/>
      </w:pPr>
      <w:r>
        <w:t>Norfolk Parish Training and Support – Seminar fees</w:t>
      </w:r>
      <w:r>
        <w:tab/>
      </w:r>
      <w:r>
        <w:tab/>
      </w:r>
      <w:r>
        <w:tab/>
      </w:r>
      <w:r>
        <w:tab/>
        <w:t>162.00</w:t>
      </w:r>
    </w:p>
    <w:p w:rsidR="00BF5A98" w:rsidRDefault="00BF5A98" w:rsidP="00522B80">
      <w:pPr>
        <w:spacing w:after="0"/>
        <w:jc w:val="left"/>
      </w:pPr>
      <w:r>
        <w:t>Blyth &amp; Wright</w:t>
      </w:r>
      <w:r>
        <w:tab/>
      </w:r>
      <w:r>
        <w:tab/>
      </w:r>
      <w:r>
        <w:tab/>
      </w:r>
      <w:r>
        <w:tab/>
      </w:r>
      <w:r>
        <w:tab/>
      </w:r>
      <w:r>
        <w:tab/>
      </w:r>
      <w:r>
        <w:tab/>
      </w:r>
      <w:r>
        <w:tab/>
      </w:r>
      <w:r>
        <w:tab/>
        <w:t>87.95</w:t>
      </w:r>
    </w:p>
    <w:p w:rsidR="00BF5A98" w:rsidRDefault="00BF5A98" w:rsidP="00522B80">
      <w:pPr>
        <w:spacing w:after="0"/>
        <w:jc w:val="left"/>
      </w:pPr>
      <w:r>
        <w:t>Countryside Filling Station/Jenny English – petrol for mower</w:t>
      </w:r>
      <w:r>
        <w:tab/>
      </w:r>
      <w:r>
        <w:tab/>
      </w:r>
      <w:r>
        <w:tab/>
        <w:t>8.50</w:t>
      </w:r>
    </w:p>
    <w:p w:rsidR="00BF5A98" w:rsidRDefault="00BF5A98" w:rsidP="00522B80">
      <w:pPr>
        <w:spacing w:after="0"/>
        <w:jc w:val="left"/>
      </w:pPr>
      <w:r>
        <w:t xml:space="preserve">Play Inspection Company – annual inspection Plantation Hill and </w:t>
      </w:r>
    </w:p>
    <w:p w:rsidR="00BF5A98" w:rsidRDefault="00BF5A98" w:rsidP="00522B80">
      <w:pPr>
        <w:spacing w:after="0"/>
        <w:jc w:val="left"/>
      </w:pPr>
      <w:r>
        <w:t>Recreation Ground</w:t>
      </w:r>
      <w:r>
        <w:tab/>
      </w:r>
      <w:r>
        <w:tab/>
      </w:r>
      <w:r>
        <w:tab/>
      </w:r>
      <w:r>
        <w:tab/>
      </w:r>
      <w:r>
        <w:tab/>
      </w:r>
      <w:r>
        <w:tab/>
      </w:r>
      <w:r>
        <w:tab/>
      </w:r>
      <w:r>
        <w:tab/>
        <w:t>372.00</w:t>
      </w:r>
    </w:p>
    <w:p w:rsidR="00BF5A98" w:rsidRDefault="00BF5A98" w:rsidP="00522B80">
      <w:pPr>
        <w:spacing w:after="0"/>
        <w:jc w:val="left"/>
      </w:pPr>
    </w:p>
    <w:p w:rsidR="00BF5A98" w:rsidRDefault="00BF5A98" w:rsidP="00522B80">
      <w:pPr>
        <w:spacing w:after="0"/>
        <w:jc w:val="left"/>
      </w:pPr>
      <w:r>
        <w:t>Total</w:t>
      </w:r>
      <w:r>
        <w:tab/>
      </w:r>
      <w:r>
        <w:tab/>
      </w:r>
      <w:r>
        <w:tab/>
      </w:r>
      <w:r>
        <w:tab/>
      </w:r>
      <w:r>
        <w:tab/>
      </w:r>
      <w:r>
        <w:tab/>
      </w:r>
      <w:r>
        <w:tab/>
      </w:r>
      <w:r>
        <w:tab/>
      </w:r>
      <w:r>
        <w:tab/>
      </w:r>
      <w:r>
        <w:tab/>
        <w:t>5,885.69</w:t>
      </w:r>
    </w:p>
    <w:p w:rsidR="00BF5A98" w:rsidRDefault="00BF5A98" w:rsidP="00522B80">
      <w:pPr>
        <w:spacing w:after="0"/>
        <w:jc w:val="left"/>
      </w:pPr>
    </w:p>
    <w:p w:rsidR="00BF5A98" w:rsidRDefault="00BF5A98" w:rsidP="00522B80">
      <w:pPr>
        <w:spacing w:after="0"/>
        <w:jc w:val="left"/>
      </w:pPr>
      <w:r>
        <w:t>Standing orders</w:t>
      </w:r>
    </w:p>
    <w:p w:rsidR="00BF5A98" w:rsidRDefault="00BF5A98" w:rsidP="00522B80">
      <w:pPr>
        <w:spacing w:after="0"/>
        <w:jc w:val="left"/>
      </w:pPr>
      <w:r>
        <w:t>J English – salary July</w:t>
      </w:r>
      <w:r>
        <w:tab/>
      </w:r>
      <w:r>
        <w:tab/>
      </w:r>
      <w:r>
        <w:tab/>
      </w:r>
      <w:r>
        <w:tab/>
      </w:r>
      <w:r>
        <w:tab/>
      </w:r>
      <w:r>
        <w:tab/>
      </w:r>
      <w:r>
        <w:tab/>
      </w:r>
      <w:r>
        <w:tab/>
        <w:t>889.10</w:t>
      </w:r>
    </w:p>
    <w:p w:rsidR="00BF5A98" w:rsidRDefault="00BF5A98" w:rsidP="00522B80">
      <w:pPr>
        <w:spacing w:after="0"/>
        <w:jc w:val="left"/>
      </w:pPr>
      <w:r>
        <w:t>J English – salary August</w:t>
      </w:r>
      <w:r>
        <w:tab/>
      </w:r>
      <w:r>
        <w:tab/>
      </w:r>
      <w:r>
        <w:tab/>
      </w:r>
      <w:r>
        <w:tab/>
      </w:r>
      <w:r>
        <w:tab/>
      </w:r>
      <w:r>
        <w:tab/>
      </w:r>
      <w:r>
        <w:tab/>
      </w:r>
      <w:r>
        <w:tab/>
        <w:t>889.10</w:t>
      </w:r>
    </w:p>
    <w:p w:rsidR="00BF5A98" w:rsidRDefault="00BF5A98" w:rsidP="00522B80">
      <w:pPr>
        <w:spacing w:after="0"/>
        <w:jc w:val="left"/>
      </w:pPr>
      <w:r>
        <w:t>R Twiddy – salary July</w:t>
      </w:r>
      <w:r>
        <w:tab/>
      </w:r>
      <w:r>
        <w:tab/>
      </w:r>
      <w:r>
        <w:tab/>
      </w:r>
      <w:r>
        <w:tab/>
      </w:r>
      <w:r>
        <w:tab/>
      </w:r>
      <w:r>
        <w:tab/>
      </w:r>
      <w:r>
        <w:tab/>
      </w:r>
      <w:r>
        <w:tab/>
        <w:t>413.73</w:t>
      </w:r>
    </w:p>
    <w:p w:rsidR="00BF5A98" w:rsidRDefault="00BF5A98" w:rsidP="00522B80">
      <w:pPr>
        <w:spacing w:after="0"/>
        <w:jc w:val="left"/>
      </w:pPr>
      <w:r>
        <w:t>R Twiddy – salary August</w:t>
      </w:r>
      <w:r>
        <w:tab/>
      </w:r>
      <w:r>
        <w:tab/>
      </w:r>
      <w:r>
        <w:tab/>
      </w:r>
      <w:r>
        <w:tab/>
      </w:r>
      <w:r>
        <w:tab/>
      </w:r>
      <w:r>
        <w:tab/>
      </w:r>
      <w:r>
        <w:tab/>
        <w:t>413.73</w:t>
      </w:r>
    </w:p>
    <w:p w:rsidR="00BF5A98" w:rsidRDefault="00BF5A98" w:rsidP="00522B80">
      <w:pPr>
        <w:spacing w:after="0"/>
        <w:jc w:val="left"/>
      </w:pPr>
    </w:p>
    <w:p w:rsidR="00BF5A98" w:rsidRDefault="00BF5A98" w:rsidP="00522B80">
      <w:pPr>
        <w:spacing w:after="0"/>
        <w:jc w:val="left"/>
      </w:pPr>
      <w:r>
        <w:t>Total</w:t>
      </w:r>
      <w:r>
        <w:tab/>
      </w:r>
      <w:r>
        <w:tab/>
      </w:r>
      <w:r>
        <w:tab/>
      </w:r>
      <w:r>
        <w:tab/>
      </w:r>
      <w:r>
        <w:tab/>
      </w:r>
      <w:r>
        <w:tab/>
      </w:r>
      <w:r>
        <w:tab/>
      </w:r>
      <w:r>
        <w:tab/>
      </w:r>
      <w:r>
        <w:tab/>
      </w:r>
      <w:r>
        <w:tab/>
        <w:t>2605.66</w:t>
      </w:r>
    </w:p>
    <w:p w:rsidR="00BF5A98" w:rsidRDefault="00BF5A98" w:rsidP="00522B80">
      <w:pPr>
        <w:spacing w:after="0"/>
        <w:jc w:val="left"/>
      </w:pPr>
    </w:p>
    <w:p w:rsidR="00BF5A98" w:rsidRDefault="00BF5A98" w:rsidP="00522B80">
      <w:pPr>
        <w:spacing w:after="0"/>
        <w:jc w:val="left"/>
      </w:pPr>
      <w:r>
        <w:t>Direct Debits</w:t>
      </w:r>
    </w:p>
    <w:p w:rsidR="00BF5A98" w:rsidRDefault="00BF5A98" w:rsidP="00522B80">
      <w:pPr>
        <w:spacing w:after="0"/>
        <w:jc w:val="left"/>
      </w:pPr>
      <w:r>
        <w:t>IONOS</w:t>
      </w:r>
      <w:r>
        <w:tab/>
        <w:t>- July</w:t>
      </w:r>
      <w:r>
        <w:tab/>
      </w:r>
      <w:r>
        <w:tab/>
      </w:r>
      <w:r>
        <w:tab/>
      </w:r>
      <w:r>
        <w:tab/>
      </w:r>
      <w:r>
        <w:tab/>
      </w:r>
      <w:r>
        <w:tab/>
      </w:r>
      <w:r>
        <w:tab/>
      </w:r>
      <w:r>
        <w:tab/>
      </w:r>
      <w:r>
        <w:tab/>
        <w:t>8.40</w:t>
      </w:r>
    </w:p>
    <w:p w:rsidR="00BF5A98" w:rsidRDefault="00BF5A98" w:rsidP="00522B80">
      <w:pPr>
        <w:spacing w:after="0"/>
        <w:jc w:val="left"/>
      </w:pPr>
      <w:r>
        <w:t>IONOS</w:t>
      </w:r>
      <w:r>
        <w:tab/>
        <w:t>- August</w:t>
      </w:r>
      <w:r>
        <w:tab/>
      </w:r>
      <w:r>
        <w:tab/>
      </w:r>
      <w:r>
        <w:tab/>
      </w:r>
      <w:r>
        <w:tab/>
      </w:r>
      <w:r>
        <w:tab/>
      </w:r>
      <w:r>
        <w:tab/>
      </w:r>
      <w:r>
        <w:tab/>
      </w:r>
      <w:r>
        <w:tab/>
        <w:t>8.40</w:t>
      </w:r>
    </w:p>
    <w:p w:rsidR="00BF5A98" w:rsidRDefault="00BF5A98" w:rsidP="00522B80">
      <w:pPr>
        <w:spacing w:after="0"/>
        <w:jc w:val="left"/>
      </w:pPr>
      <w:r>
        <w:t>Southern Electricity – June</w:t>
      </w:r>
      <w:r>
        <w:tab/>
      </w:r>
      <w:r>
        <w:tab/>
      </w:r>
      <w:r>
        <w:tab/>
      </w:r>
      <w:r>
        <w:tab/>
      </w:r>
      <w:r>
        <w:tab/>
      </w:r>
      <w:r>
        <w:tab/>
      </w:r>
      <w:r>
        <w:tab/>
        <w:t>570.93</w:t>
      </w:r>
    </w:p>
    <w:p w:rsidR="00BF5A98" w:rsidRDefault="00BF5A98" w:rsidP="00522B80">
      <w:pPr>
        <w:spacing w:after="0"/>
        <w:jc w:val="left"/>
      </w:pPr>
      <w:r>
        <w:t>Southern Electricity - July</w:t>
      </w:r>
      <w:r>
        <w:tab/>
      </w:r>
      <w:r>
        <w:tab/>
      </w:r>
      <w:r>
        <w:tab/>
      </w:r>
      <w:r>
        <w:tab/>
      </w:r>
      <w:r>
        <w:tab/>
      </w:r>
      <w:r>
        <w:tab/>
      </w:r>
      <w:r>
        <w:tab/>
        <w:t xml:space="preserve">518.32 </w:t>
      </w:r>
    </w:p>
    <w:p w:rsidR="00BF5A98" w:rsidRDefault="00BF5A98" w:rsidP="00522B80">
      <w:pPr>
        <w:spacing w:after="0"/>
        <w:jc w:val="left"/>
      </w:pPr>
      <w:r>
        <w:t>Positive Energy – June</w:t>
      </w:r>
      <w:r>
        <w:tab/>
      </w:r>
      <w:r>
        <w:tab/>
      </w:r>
      <w:r>
        <w:tab/>
      </w:r>
      <w:r>
        <w:tab/>
      </w:r>
      <w:r>
        <w:tab/>
      </w:r>
      <w:r>
        <w:tab/>
      </w:r>
      <w:r>
        <w:tab/>
      </w:r>
      <w:r>
        <w:tab/>
        <w:t>19.42</w:t>
      </w:r>
      <w:r>
        <w:tab/>
      </w:r>
    </w:p>
    <w:p w:rsidR="00BF5A98" w:rsidRDefault="00BF5A98" w:rsidP="00522B80">
      <w:pPr>
        <w:spacing w:after="0"/>
        <w:jc w:val="left"/>
      </w:pPr>
      <w:r>
        <w:t>Positive Energy – July</w:t>
      </w:r>
      <w:r>
        <w:tab/>
      </w:r>
      <w:r>
        <w:tab/>
      </w:r>
      <w:r>
        <w:tab/>
      </w:r>
      <w:r>
        <w:tab/>
      </w:r>
      <w:r>
        <w:tab/>
      </w:r>
      <w:r>
        <w:tab/>
      </w:r>
      <w:r>
        <w:tab/>
      </w:r>
      <w:r>
        <w:tab/>
        <w:t>20.09</w:t>
      </w:r>
    </w:p>
    <w:p w:rsidR="00BF5A98" w:rsidRDefault="00BF5A98" w:rsidP="00522B80">
      <w:pPr>
        <w:spacing w:after="0"/>
        <w:jc w:val="left"/>
        <w:rPr>
          <w:b/>
        </w:rPr>
      </w:pPr>
      <w:r>
        <w:rPr>
          <w:b/>
        </w:rPr>
        <w:t>Money in</w:t>
      </w:r>
    </w:p>
    <w:p w:rsidR="00BF5A98" w:rsidRDefault="00BF5A98" w:rsidP="00522B80">
      <w:pPr>
        <w:spacing w:after="0"/>
        <w:jc w:val="left"/>
      </w:pPr>
      <w:r>
        <w:t>CCLA value of shares bought in July £166.12</w:t>
      </w:r>
    </w:p>
    <w:p w:rsidR="00BF5A98" w:rsidRDefault="00BF5A98" w:rsidP="00522B80">
      <w:pPr>
        <w:spacing w:after="0"/>
        <w:jc w:val="left"/>
      </w:pPr>
      <w:r>
        <w:t>CCLA value of shares bought in August £183.92</w:t>
      </w:r>
    </w:p>
    <w:p w:rsidR="00BF5A98" w:rsidRDefault="00BF5A98" w:rsidP="00522B80">
      <w:pPr>
        <w:spacing w:after="0"/>
        <w:jc w:val="left"/>
      </w:pPr>
    </w:p>
    <w:p w:rsidR="00BF5A98" w:rsidRDefault="00BF5A98" w:rsidP="00522B80">
      <w:pPr>
        <w:spacing w:after="0"/>
        <w:jc w:val="left"/>
      </w:pPr>
      <w:r>
        <w:t>Value of holding at 31 August 2023 £44,607.18</w:t>
      </w:r>
    </w:p>
    <w:p w:rsidR="00BF5A98" w:rsidRDefault="00BF5A98" w:rsidP="00522B80">
      <w:pPr>
        <w:spacing w:after="0"/>
        <w:jc w:val="left"/>
      </w:pPr>
    </w:p>
    <w:p w:rsidR="00BF5A98" w:rsidRDefault="00BF5A98" w:rsidP="0022738D">
      <w:pPr>
        <w:spacing w:after="0"/>
        <w:ind w:left="720" w:hanging="720"/>
        <w:jc w:val="left"/>
        <w:rPr>
          <w:b/>
        </w:rPr>
      </w:pPr>
      <w:r>
        <w:rPr>
          <w:b/>
        </w:rPr>
        <w:t xml:space="preserve">2023/132 </w:t>
      </w:r>
      <w:r w:rsidRPr="0022738D">
        <w:rPr>
          <w:b/>
        </w:rPr>
        <w:t>To receive a report from the Higginbottom Recreational Charity</w:t>
      </w:r>
    </w:p>
    <w:p w:rsidR="00BF5A98" w:rsidRDefault="00BF5A98" w:rsidP="001E6F6E">
      <w:pPr>
        <w:spacing w:after="0"/>
        <w:jc w:val="left"/>
      </w:pPr>
      <w:r>
        <w:t>The floor in the main hall has been refurbished but some additional work needs to be done to prevent any lifting of the parquet tiles.  A Community Event, organised by North Norfolk District Council is being held.  It is proposed to start a monthly luncheon club during the winter months.  A Farmers Market and Christmas Market are being planned.</w:t>
      </w:r>
    </w:p>
    <w:p w:rsidR="00BF5A98" w:rsidRDefault="00BF5A98" w:rsidP="001E6F6E">
      <w:pPr>
        <w:spacing w:after="0"/>
        <w:jc w:val="left"/>
      </w:pPr>
      <w:r>
        <w:t>The annual inspection of the play equipment has been undertaken and there are no major problems with any of it.</w:t>
      </w:r>
    </w:p>
    <w:p w:rsidR="00BF5A98" w:rsidRDefault="00BF5A98" w:rsidP="001E6F6E">
      <w:pPr>
        <w:spacing w:after="0"/>
        <w:jc w:val="left"/>
      </w:pPr>
    </w:p>
    <w:p w:rsidR="00BF5A98" w:rsidRDefault="00BF5A98" w:rsidP="001E6F6E">
      <w:pPr>
        <w:spacing w:after="0"/>
        <w:jc w:val="left"/>
        <w:rPr>
          <w:b/>
        </w:rPr>
      </w:pPr>
      <w:r w:rsidRPr="001E6F6E">
        <w:rPr>
          <w:b/>
        </w:rPr>
        <w:t xml:space="preserve">2023/133 To receive a report from the Copeman Centre Committee  </w:t>
      </w:r>
    </w:p>
    <w:p w:rsidR="00BF5A98" w:rsidRDefault="00BF5A98" w:rsidP="001E6F6E">
      <w:pPr>
        <w:spacing w:after="0"/>
        <w:jc w:val="left"/>
      </w:pPr>
      <w:r>
        <w:t>This is jogging along as normal with no major items to report.</w:t>
      </w:r>
    </w:p>
    <w:p w:rsidR="00BF5A98" w:rsidRDefault="00BF5A98" w:rsidP="001E6F6E">
      <w:pPr>
        <w:spacing w:after="0"/>
        <w:jc w:val="left"/>
      </w:pPr>
    </w:p>
    <w:p w:rsidR="00BF5A98" w:rsidRDefault="00BF5A98" w:rsidP="001E6F6E">
      <w:pPr>
        <w:spacing w:after="0"/>
        <w:jc w:val="left"/>
        <w:rPr>
          <w:b/>
        </w:rPr>
      </w:pPr>
      <w:r w:rsidRPr="00070BCC">
        <w:rPr>
          <w:b/>
        </w:rPr>
        <w:t>2023/134 To invite public participation</w:t>
      </w:r>
    </w:p>
    <w:p w:rsidR="00BF5A98" w:rsidRDefault="00BF5A98" w:rsidP="001E6F6E">
      <w:pPr>
        <w:spacing w:after="0"/>
        <w:jc w:val="left"/>
      </w:pPr>
      <w:r>
        <w:t>None</w:t>
      </w:r>
    </w:p>
    <w:p w:rsidR="00BF5A98" w:rsidRDefault="00BF5A98" w:rsidP="001E6F6E">
      <w:pPr>
        <w:spacing w:after="0"/>
        <w:jc w:val="left"/>
      </w:pPr>
    </w:p>
    <w:p w:rsidR="00BF5A98" w:rsidRDefault="00BF5A98" w:rsidP="00070BCC">
      <w:pPr>
        <w:spacing w:after="0"/>
        <w:jc w:val="left"/>
        <w:rPr>
          <w:b/>
        </w:rPr>
      </w:pPr>
      <w:r w:rsidRPr="00070BCC">
        <w:rPr>
          <w:b/>
        </w:rPr>
        <w:t>2023/135 Any other business including items for the October meeting of Briston Parish Council.  This item is for discussion only as no decisions on items not on the agenda can be made</w:t>
      </w:r>
    </w:p>
    <w:p w:rsidR="00BF5A98" w:rsidRDefault="00BF5A98" w:rsidP="00070BCC">
      <w:pPr>
        <w:spacing w:after="0"/>
        <w:jc w:val="left"/>
      </w:pPr>
      <w:r>
        <w:t>There is a sign missing from the Church Street car park as a new post needs to be bought.</w:t>
      </w:r>
    </w:p>
    <w:p w:rsidR="00BF5A98" w:rsidRDefault="00BF5A98" w:rsidP="00070BCC">
      <w:pPr>
        <w:spacing w:after="0"/>
        <w:jc w:val="left"/>
      </w:pPr>
      <w:r>
        <w:t>It was suggested that it was time to think about how to advertise the casual vacancies on the Parish Council.</w:t>
      </w:r>
    </w:p>
    <w:p w:rsidR="00BF5A98" w:rsidRDefault="00BF5A98" w:rsidP="00070BCC">
      <w:pPr>
        <w:spacing w:after="0"/>
        <w:jc w:val="left"/>
      </w:pPr>
    </w:p>
    <w:p w:rsidR="00BF5A98" w:rsidRDefault="00BF5A98" w:rsidP="00070BCC">
      <w:pPr>
        <w:spacing w:after="0"/>
        <w:jc w:val="left"/>
      </w:pPr>
      <w:r>
        <w:t>The meeting closed at 7.30pm</w:t>
      </w:r>
    </w:p>
    <w:p w:rsidR="00BF5A98" w:rsidRDefault="00BF5A98" w:rsidP="00070BCC">
      <w:pPr>
        <w:spacing w:after="0"/>
        <w:jc w:val="left"/>
      </w:pPr>
    </w:p>
    <w:p w:rsidR="00BF5A98" w:rsidRDefault="00BF5A98" w:rsidP="00070BCC">
      <w:pPr>
        <w:spacing w:after="0"/>
        <w:jc w:val="left"/>
      </w:pPr>
    </w:p>
    <w:p w:rsidR="00BF5A98" w:rsidRDefault="00BF5A98" w:rsidP="00070BCC">
      <w:pPr>
        <w:spacing w:after="0"/>
        <w:jc w:val="left"/>
      </w:pPr>
    </w:p>
    <w:p w:rsidR="00BF5A98" w:rsidRDefault="00BF5A98" w:rsidP="00070BCC">
      <w:pPr>
        <w:spacing w:after="0"/>
        <w:jc w:val="left"/>
      </w:pPr>
      <w:r>
        <w:t>Signed:</w:t>
      </w:r>
    </w:p>
    <w:p w:rsidR="00BF5A98" w:rsidRDefault="00BF5A98" w:rsidP="00070BCC">
      <w:pPr>
        <w:spacing w:after="0"/>
        <w:jc w:val="left"/>
      </w:pPr>
    </w:p>
    <w:p w:rsidR="00BF5A98" w:rsidRDefault="00BF5A98" w:rsidP="00070BCC">
      <w:pPr>
        <w:spacing w:after="0"/>
        <w:jc w:val="left"/>
      </w:pPr>
    </w:p>
    <w:p w:rsidR="00BF5A98" w:rsidRDefault="00BF5A98" w:rsidP="00070BCC">
      <w:pPr>
        <w:spacing w:after="0"/>
        <w:jc w:val="left"/>
      </w:pPr>
    </w:p>
    <w:p w:rsidR="00BF5A98" w:rsidRDefault="00BF5A98" w:rsidP="00070BCC">
      <w:pPr>
        <w:spacing w:after="0"/>
        <w:jc w:val="left"/>
      </w:pPr>
      <w:r>
        <w:t>Dated:</w:t>
      </w:r>
    </w:p>
    <w:p w:rsidR="00BF5A98" w:rsidRPr="00070BCC" w:rsidRDefault="00BF5A98" w:rsidP="00070BCC">
      <w:pPr>
        <w:spacing w:after="0"/>
        <w:jc w:val="left"/>
      </w:pPr>
    </w:p>
    <w:p w:rsidR="00BF5A98" w:rsidRPr="00070BCC" w:rsidRDefault="00BF5A98" w:rsidP="001E6F6E">
      <w:pPr>
        <w:spacing w:after="0"/>
        <w:jc w:val="left"/>
      </w:pPr>
    </w:p>
    <w:p w:rsidR="00BF5A98" w:rsidRPr="004344D9" w:rsidRDefault="00BF5A98" w:rsidP="00522B80">
      <w:pPr>
        <w:spacing w:after="0"/>
        <w:jc w:val="left"/>
        <w:rPr>
          <w:b/>
        </w:rPr>
      </w:pPr>
    </w:p>
    <w:p w:rsidR="00BF5A98" w:rsidRDefault="00BF5A98" w:rsidP="00522B80">
      <w:pPr>
        <w:spacing w:after="0"/>
        <w:jc w:val="left"/>
      </w:pPr>
    </w:p>
    <w:p w:rsidR="00BF5A98" w:rsidRPr="00C24580" w:rsidRDefault="00BF5A98" w:rsidP="00522B80">
      <w:pPr>
        <w:spacing w:after="0"/>
        <w:jc w:val="left"/>
      </w:pPr>
      <w:r>
        <w:t xml:space="preserve"> </w:t>
      </w:r>
    </w:p>
    <w:p w:rsidR="00BF5A98" w:rsidRDefault="00BF5A98" w:rsidP="00522B80">
      <w:pPr>
        <w:spacing w:after="0"/>
        <w:jc w:val="left"/>
      </w:pPr>
    </w:p>
    <w:p w:rsidR="00BF5A98" w:rsidRDefault="00BF5A98" w:rsidP="00522B80">
      <w:pPr>
        <w:spacing w:after="0"/>
        <w:jc w:val="left"/>
      </w:pPr>
    </w:p>
    <w:p w:rsidR="00BF5A98" w:rsidRDefault="00BF5A98" w:rsidP="00522B80">
      <w:pPr>
        <w:spacing w:after="0"/>
        <w:jc w:val="left"/>
      </w:pPr>
    </w:p>
    <w:p w:rsidR="00BF5A98" w:rsidRDefault="00BF5A98" w:rsidP="00522B80">
      <w:pPr>
        <w:spacing w:after="0"/>
        <w:jc w:val="left"/>
      </w:pPr>
    </w:p>
    <w:p w:rsidR="00BF5A98" w:rsidRDefault="00BF5A98" w:rsidP="00522B80">
      <w:pPr>
        <w:spacing w:after="0"/>
        <w:jc w:val="left"/>
      </w:pPr>
    </w:p>
    <w:p w:rsidR="00BF5A98" w:rsidRDefault="00BF5A98" w:rsidP="00522B80">
      <w:pPr>
        <w:spacing w:after="0"/>
        <w:jc w:val="left"/>
      </w:pPr>
    </w:p>
    <w:p w:rsidR="00BF5A98" w:rsidRDefault="00BF5A98" w:rsidP="00522B80">
      <w:pPr>
        <w:spacing w:after="0"/>
        <w:jc w:val="left"/>
      </w:pPr>
    </w:p>
    <w:p w:rsidR="00BF5A98" w:rsidRPr="00B637EE" w:rsidRDefault="00BF5A98" w:rsidP="00592F76">
      <w:pPr>
        <w:spacing w:after="0"/>
        <w:jc w:val="left"/>
        <w:rPr>
          <w:b/>
        </w:rPr>
      </w:pPr>
    </w:p>
    <w:p w:rsidR="00BF5A98" w:rsidRPr="00B637EE" w:rsidRDefault="00BF5A98" w:rsidP="0029684A">
      <w:pPr>
        <w:spacing w:after="0"/>
        <w:jc w:val="left"/>
      </w:pPr>
    </w:p>
    <w:p w:rsidR="00BF5A98" w:rsidRPr="00C24580" w:rsidRDefault="00BF5A98" w:rsidP="0029684A">
      <w:pPr>
        <w:spacing w:after="0"/>
        <w:jc w:val="left"/>
      </w:pPr>
      <w:r>
        <w:tab/>
      </w:r>
      <w:r>
        <w:tab/>
      </w:r>
    </w:p>
    <w:p w:rsidR="00BF5A98" w:rsidRDefault="00BF5A98" w:rsidP="0029684A">
      <w:pPr>
        <w:spacing w:after="0"/>
        <w:jc w:val="left"/>
      </w:pPr>
    </w:p>
    <w:p w:rsidR="00BF5A98" w:rsidRDefault="00BF5A98" w:rsidP="0029684A">
      <w:pPr>
        <w:spacing w:after="0"/>
        <w:jc w:val="left"/>
      </w:pPr>
    </w:p>
    <w:p w:rsidR="00BF5A98" w:rsidRDefault="00BF5A98" w:rsidP="00087A45">
      <w:pPr>
        <w:spacing w:after="0"/>
        <w:jc w:val="left"/>
      </w:pPr>
    </w:p>
    <w:p w:rsidR="00BF5A98" w:rsidRDefault="00BF5A98" w:rsidP="00087A45">
      <w:pPr>
        <w:spacing w:after="0"/>
        <w:jc w:val="left"/>
      </w:pPr>
    </w:p>
    <w:sectPr w:rsidR="00BF5A98" w:rsidSect="008C3F43">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5A98" w:rsidRDefault="00BF5A98">
      <w:r>
        <w:separator/>
      </w:r>
    </w:p>
  </w:endnote>
  <w:endnote w:type="continuationSeparator" w:id="0">
    <w:p w:rsidR="00BF5A98" w:rsidRDefault="00BF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5A98" w:rsidRDefault="00BF5A98" w:rsidP="00D9242C">
    <w:pPr>
      <w:pStyle w:val="Footer"/>
      <w:jc w:val="left"/>
    </w:pPr>
    <w:r>
      <w:t>These minutes are unconfirmed until approved by Briston Parish Council</w:t>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5A98" w:rsidRDefault="00BF5A98">
      <w:r>
        <w:separator/>
      </w:r>
    </w:p>
  </w:footnote>
  <w:footnote w:type="continuationSeparator" w:id="0">
    <w:p w:rsidR="00BF5A98" w:rsidRDefault="00BF5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0449B"/>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419789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7D89"/>
    <w:rsid w:val="00012053"/>
    <w:rsid w:val="00017D89"/>
    <w:rsid w:val="00036799"/>
    <w:rsid w:val="00070BCC"/>
    <w:rsid w:val="00087A45"/>
    <w:rsid w:val="000C472B"/>
    <w:rsid w:val="000C5792"/>
    <w:rsid w:val="000D4DA5"/>
    <w:rsid w:val="000D79D4"/>
    <w:rsid w:val="000E7774"/>
    <w:rsid w:val="00113788"/>
    <w:rsid w:val="001176D6"/>
    <w:rsid w:val="00117EB6"/>
    <w:rsid w:val="00117FB9"/>
    <w:rsid w:val="001236B7"/>
    <w:rsid w:val="00123EAB"/>
    <w:rsid w:val="00134C2F"/>
    <w:rsid w:val="00142957"/>
    <w:rsid w:val="00157C2E"/>
    <w:rsid w:val="001662E9"/>
    <w:rsid w:val="001839DF"/>
    <w:rsid w:val="001B030C"/>
    <w:rsid w:val="001B2AAB"/>
    <w:rsid w:val="001D3352"/>
    <w:rsid w:val="001D3F32"/>
    <w:rsid w:val="001D6831"/>
    <w:rsid w:val="001E6F6E"/>
    <w:rsid w:val="001F6B67"/>
    <w:rsid w:val="00211B40"/>
    <w:rsid w:val="00214F5E"/>
    <w:rsid w:val="002200DE"/>
    <w:rsid w:val="0022738D"/>
    <w:rsid w:val="00247AF0"/>
    <w:rsid w:val="00257624"/>
    <w:rsid w:val="00283CAC"/>
    <w:rsid w:val="0029684A"/>
    <w:rsid w:val="002E2C6D"/>
    <w:rsid w:val="002F1E6D"/>
    <w:rsid w:val="00301F0B"/>
    <w:rsid w:val="003115E0"/>
    <w:rsid w:val="0032366A"/>
    <w:rsid w:val="00327D69"/>
    <w:rsid w:val="00342FD2"/>
    <w:rsid w:val="00350BCC"/>
    <w:rsid w:val="0035612F"/>
    <w:rsid w:val="00362D65"/>
    <w:rsid w:val="003736FB"/>
    <w:rsid w:val="00374DA1"/>
    <w:rsid w:val="00385BFB"/>
    <w:rsid w:val="00396F96"/>
    <w:rsid w:val="003A6027"/>
    <w:rsid w:val="003A62AE"/>
    <w:rsid w:val="003B6918"/>
    <w:rsid w:val="003F2148"/>
    <w:rsid w:val="0040079D"/>
    <w:rsid w:val="004344D9"/>
    <w:rsid w:val="0043587A"/>
    <w:rsid w:val="004418A7"/>
    <w:rsid w:val="00447DCC"/>
    <w:rsid w:val="004803FF"/>
    <w:rsid w:val="00485D1E"/>
    <w:rsid w:val="00490554"/>
    <w:rsid w:val="00497CD3"/>
    <w:rsid w:val="004A1221"/>
    <w:rsid w:val="004A41FC"/>
    <w:rsid w:val="004B0C73"/>
    <w:rsid w:val="004F0DFD"/>
    <w:rsid w:val="00507CAC"/>
    <w:rsid w:val="00522985"/>
    <w:rsid w:val="00522B80"/>
    <w:rsid w:val="005275C2"/>
    <w:rsid w:val="00533C3A"/>
    <w:rsid w:val="00547DA9"/>
    <w:rsid w:val="00562617"/>
    <w:rsid w:val="005716E1"/>
    <w:rsid w:val="0058680E"/>
    <w:rsid w:val="00587281"/>
    <w:rsid w:val="005922AD"/>
    <w:rsid w:val="00592F76"/>
    <w:rsid w:val="005A0D98"/>
    <w:rsid w:val="005A119A"/>
    <w:rsid w:val="005B2CD4"/>
    <w:rsid w:val="005C7E58"/>
    <w:rsid w:val="005E1E66"/>
    <w:rsid w:val="005E59EB"/>
    <w:rsid w:val="005E6E53"/>
    <w:rsid w:val="00604554"/>
    <w:rsid w:val="00624EF7"/>
    <w:rsid w:val="006369D5"/>
    <w:rsid w:val="00642519"/>
    <w:rsid w:val="0064255A"/>
    <w:rsid w:val="00642BA7"/>
    <w:rsid w:val="006457CC"/>
    <w:rsid w:val="006709FE"/>
    <w:rsid w:val="006973C7"/>
    <w:rsid w:val="006A632E"/>
    <w:rsid w:val="006A701C"/>
    <w:rsid w:val="006D5401"/>
    <w:rsid w:val="006D745F"/>
    <w:rsid w:val="006E7537"/>
    <w:rsid w:val="006F4D1D"/>
    <w:rsid w:val="0072011C"/>
    <w:rsid w:val="007300D6"/>
    <w:rsid w:val="007432CA"/>
    <w:rsid w:val="00751646"/>
    <w:rsid w:val="007662AD"/>
    <w:rsid w:val="00767FC2"/>
    <w:rsid w:val="00775112"/>
    <w:rsid w:val="007841B1"/>
    <w:rsid w:val="00795293"/>
    <w:rsid w:val="007A48B8"/>
    <w:rsid w:val="007A571E"/>
    <w:rsid w:val="007B67DD"/>
    <w:rsid w:val="007B788F"/>
    <w:rsid w:val="007D3B44"/>
    <w:rsid w:val="007E3421"/>
    <w:rsid w:val="007E79EA"/>
    <w:rsid w:val="00812AD5"/>
    <w:rsid w:val="00824C5B"/>
    <w:rsid w:val="00830419"/>
    <w:rsid w:val="008342B2"/>
    <w:rsid w:val="008556DF"/>
    <w:rsid w:val="00882386"/>
    <w:rsid w:val="008910BC"/>
    <w:rsid w:val="008A72EB"/>
    <w:rsid w:val="008B702A"/>
    <w:rsid w:val="008C3F43"/>
    <w:rsid w:val="008D5BED"/>
    <w:rsid w:val="008E0E41"/>
    <w:rsid w:val="008E0E73"/>
    <w:rsid w:val="008E7603"/>
    <w:rsid w:val="008F0C5A"/>
    <w:rsid w:val="008F389C"/>
    <w:rsid w:val="0093354F"/>
    <w:rsid w:val="00934D7C"/>
    <w:rsid w:val="00936AA7"/>
    <w:rsid w:val="00944FB1"/>
    <w:rsid w:val="00957227"/>
    <w:rsid w:val="00963F18"/>
    <w:rsid w:val="009766A1"/>
    <w:rsid w:val="00982836"/>
    <w:rsid w:val="009839FC"/>
    <w:rsid w:val="009A42AE"/>
    <w:rsid w:val="009A6942"/>
    <w:rsid w:val="009B3FBF"/>
    <w:rsid w:val="009C566B"/>
    <w:rsid w:val="009D424A"/>
    <w:rsid w:val="009E13FF"/>
    <w:rsid w:val="009E6950"/>
    <w:rsid w:val="009F408C"/>
    <w:rsid w:val="00A108B0"/>
    <w:rsid w:val="00A12294"/>
    <w:rsid w:val="00A25270"/>
    <w:rsid w:val="00A31B55"/>
    <w:rsid w:val="00A334A3"/>
    <w:rsid w:val="00A419E0"/>
    <w:rsid w:val="00A46FDB"/>
    <w:rsid w:val="00A634CF"/>
    <w:rsid w:val="00A76D3C"/>
    <w:rsid w:val="00A85BEE"/>
    <w:rsid w:val="00A9629F"/>
    <w:rsid w:val="00A96616"/>
    <w:rsid w:val="00AA074A"/>
    <w:rsid w:val="00AA6E6E"/>
    <w:rsid w:val="00AB4901"/>
    <w:rsid w:val="00AB74A8"/>
    <w:rsid w:val="00AC38E2"/>
    <w:rsid w:val="00AE4EDF"/>
    <w:rsid w:val="00B00765"/>
    <w:rsid w:val="00B31278"/>
    <w:rsid w:val="00B37653"/>
    <w:rsid w:val="00B400C7"/>
    <w:rsid w:val="00B518AD"/>
    <w:rsid w:val="00B56DEC"/>
    <w:rsid w:val="00B60421"/>
    <w:rsid w:val="00B6334C"/>
    <w:rsid w:val="00B637EE"/>
    <w:rsid w:val="00B767A5"/>
    <w:rsid w:val="00B80ADA"/>
    <w:rsid w:val="00BC51DA"/>
    <w:rsid w:val="00BD50D7"/>
    <w:rsid w:val="00BF36EE"/>
    <w:rsid w:val="00BF5A98"/>
    <w:rsid w:val="00C17527"/>
    <w:rsid w:val="00C24580"/>
    <w:rsid w:val="00C42E24"/>
    <w:rsid w:val="00C55434"/>
    <w:rsid w:val="00C97C39"/>
    <w:rsid w:val="00CC032B"/>
    <w:rsid w:val="00CF1E45"/>
    <w:rsid w:val="00D138B5"/>
    <w:rsid w:val="00D2282F"/>
    <w:rsid w:val="00D32561"/>
    <w:rsid w:val="00D40AC2"/>
    <w:rsid w:val="00D41611"/>
    <w:rsid w:val="00D438B6"/>
    <w:rsid w:val="00D66ED4"/>
    <w:rsid w:val="00D83B3A"/>
    <w:rsid w:val="00D923D1"/>
    <w:rsid w:val="00D9242C"/>
    <w:rsid w:val="00D92FD0"/>
    <w:rsid w:val="00DA2167"/>
    <w:rsid w:val="00DB275C"/>
    <w:rsid w:val="00DB64DA"/>
    <w:rsid w:val="00DC2A97"/>
    <w:rsid w:val="00DC3C55"/>
    <w:rsid w:val="00DD01E6"/>
    <w:rsid w:val="00DD75E1"/>
    <w:rsid w:val="00DE0363"/>
    <w:rsid w:val="00DF0332"/>
    <w:rsid w:val="00DF1477"/>
    <w:rsid w:val="00DF1697"/>
    <w:rsid w:val="00DF186C"/>
    <w:rsid w:val="00DF1AE7"/>
    <w:rsid w:val="00E06FEA"/>
    <w:rsid w:val="00E114A4"/>
    <w:rsid w:val="00E126E9"/>
    <w:rsid w:val="00E35B47"/>
    <w:rsid w:val="00E42DB8"/>
    <w:rsid w:val="00E43771"/>
    <w:rsid w:val="00E449DB"/>
    <w:rsid w:val="00E45370"/>
    <w:rsid w:val="00E545A4"/>
    <w:rsid w:val="00E90461"/>
    <w:rsid w:val="00E92816"/>
    <w:rsid w:val="00E944B9"/>
    <w:rsid w:val="00E95A7B"/>
    <w:rsid w:val="00EB1604"/>
    <w:rsid w:val="00ED1EDE"/>
    <w:rsid w:val="00EF2424"/>
    <w:rsid w:val="00F00682"/>
    <w:rsid w:val="00F11335"/>
    <w:rsid w:val="00F2322B"/>
    <w:rsid w:val="00F27BEA"/>
    <w:rsid w:val="00F31800"/>
    <w:rsid w:val="00F343C3"/>
    <w:rsid w:val="00F351FB"/>
    <w:rsid w:val="00F35B6F"/>
    <w:rsid w:val="00F35CDF"/>
    <w:rsid w:val="00F46A6B"/>
    <w:rsid w:val="00F632B4"/>
    <w:rsid w:val="00F63D37"/>
    <w:rsid w:val="00F92EDB"/>
    <w:rsid w:val="00F973FD"/>
    <w:rsid w:val="00FA24C5"/>
    <w:rsid w:val="00FA53EA"/>
    <w:rsid w:val="00FB33A6"/>
    <w:rsid w:val="00FC6C1C"/>
    <w:rsid w:val="00FD46AC"/>
    <w:rsid w:val="00FD538A"/>
    <w:rsid w:val="00FD7753"/>
    <w:rsid w:val="00FE1832"/>
    <w:rsid w:val="00FF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decimalSymbol w:val="."/>
  <w:listSeparator w:val=","/>
  <w14:defaultImageDpi w14:val="0"/>
  <w15:docId w15:val="{AA2F5A2B-FB82-4994-95CC-EF61A984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FD2"/>
    <w:pPr>
      <w:spacing w:after="120" w:line="240" w:lineRule="auto"/>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15E0"/>
    <w:rPr>
      <w:rFonts w:cs="Times New Roman"/>
      <w:color w:val="0000FF"/>
      <w:u w:val="single"/>
    </w:rPr>
  </w:style>
  <w:style w:type="paragraph" w:styleId="Header">
    <w:name w:val="header"/>
    <w:basedOn w:val="Normal"/>
    <w:link w:val="HeaderChar"/>
    <w:uiPriority w:val="99"/>
    <w:locked/>
    <w:rsid w:val="00D9242C"/>
    <w:pPr>
      <w:tabs>
        <w:tab w:val="center" w:pos="4153"/>
        <w:tab w:val="right" w:pos="8306"/>
      </w:tabs>
    </w:pPr>
  </w:style>
  <w:style w:type="character" w:customStyle="1" w:styleId="HeaderChar">
    <w:name w:val="Header Char"/>
    <w:basedOn w:val="DefaultParagraphFont"/>
    <w:link w:val="Header"/>
    <w:uiPriority w:val="99"/>
    <w:semiHidden/>
    <w:locked/>
    <w:rPr>
      <w:lang w:val="x-none" w:eastAsia="en-US"/>
    </w:rPr>
  </w:style>
  <w:style w:type="paragraph" w:styleId="Footer">
    <w:name w:val="footer"/>
    <w:basedOn w:val="Normal"/>
    <w:link w:val="FooterChar"/>
    <w:uiPriority w:val="99"/>
    <w:locked/>
    <w:rsid w:val="00D9242C"/>
    <w:pPr>
      <w:tabs>
        <w:tab w:val="center" w:pos="4153"/>
        <w:tab w:val="right" w:pos="8306"/>
      </w:tabs>
    </w:pPr>
  </w:style>
  <w:style w:type="character" w:customStyle="1" w:styleId="FooterChar">
    <w:name w:val="Footer Char"/>
    <w:basedOn w:val="DefaultParagraphFont"/>
    <w:link w:val="Footer"/>
    <w:uiPriority w:val="99"/>
    <w:semiHidden/>
    <w:locked/>
    <w:rPr>
      <w:lang w:val="x-none" w:eastAsia="en-US"/>
    </w:rPr>
  </w:style>
  <w:style w:type="table" w:styleId="TableGrid">
    <w:name w:val="Table Grid"/>
    <w:basedOn w:val="TableNormal"/>
    <w:uiPriority w:val="99"/>
    <w:locked/>
    <w:rsid w:val="00D138B5"/>
    <w:pPr>
      <w:spacing w:after="120" w:line="240" w:lineRule="auto"/>
      <w:jc w:val="center"/>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locked/>
    <w:rsid w:val="00547D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stonparishcouncil.org/1&amp;1" TargetMode="External"/><Relationship Id="rId3" Type="http://schemas.openxmlformats.org/officeDocument/2006/relationships/settings" Target="settings.xml"/><Relationship Id="rId7" Type="http://schemas.openxmlformats.org/officeDocument/2006/relationships/hyperlink" Target="mailto:parish-council@briston-norfol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1269</Words>
  <Characters>7237</Characters>
  <Application>Microsoft Office Word</Application>
  <DocSecurity>0</DocSecurity>
  <Lines>60</Lines>
  <Paragraphs>16</Paragraphs>
  <ScaleCrop>false</ScaleCrop>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Parish Council</cp:lastModifiedBy>
  <cp:revision>30</cp:revision>
  <cp:lastPrinted>2016-02-08T14:33:00Z</cp:lastPrinted>
  <dcterms:created xsi:type="dcterms:W3CDTF">2023-09-18T15:46:00Z</dcterms:created>
  <dcterms:modified xsi:type="dcterms:W3CDTF">2023-09-19T11:32:00Z</dcterms:modified>
</cp:coreProperties>
</file>